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233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6134144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685"/>
        <w:rPr>
          <w:rFonts w:ascii="Times New Roman"/>
          <w:sz w:val="72"/>
        </w:rPr>
      </w:pPr>
    </w:p>
    <w:p>
      <w:pPr>
        <w:spacing w:before="0"/>
        <w:ind w:left="2243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-2012181</wp:posOffset>
                </wp:positionV>
                <wp:extent cx="10387965" cy="114300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58.439453pt;width:817.95pt;height:90pt;mso-position-horizontal-relative:page;mso-position-vertical-relative:paragraph;z-index:15729152" id="docshapegroup6" coordorigin="2842,-3169" coordsize="16359,1800">
                <v:rect style="position:absolute;left:2841;top:-3169;width:16359;height:1800" id="docshape7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169;width:16359;height:1800" type="#_x0000_t202" id="docshape8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06- Évolution du climat: courtes échelle" w:id="1"/>
      <w:bookmarkEnd w:id="1"/>
      <w:r>
        <w:rPr/>
      </w:r>
      <w:r>
        <w:rPr>
          <w:color w:val="27455F"/>
          <w:sz w:val="72"/>
        </w:rPr>
        <w:t>06-</w:t>
      </w:r>
      <w:r>
        <w:rPr>
          <w:color w:val="27455F"/>
          <w:spacing w:val="-8"/>
          <w:sz w:val="72"/>
        </w:rPr>
        <w:t> </w:t>
      </w:r>
      <w:r>
        <w:rPr>
          <w:color w:val="27455F"/>
          <w:sz w:val="72"/>
        </w:rPr>
        <w:t>Évolution</w:t>
      </w:r>
      <w:r>
        <w:rPr>
          <w:color w:val="27455F"/>
          <w:spacing w:val="-12"/>
          <w:sz w:val="72"/>
        </w:rPr>
        <w:t> </w:t>
      </w:r>
      <w:r>
        <w:rPr>
          <w:color w:val="27455F"/>
          <w:sz w:val="72"/>
        </w:rPr>
        <w:t>du</w:t>
      </w:r>
      <w:r>
        <w:rPr>
          <w:color w:val="27455F"/>
          <w:spacing w:val="-10"/>
          <w:sz w:val="72"/>
        </w:rPr>
        <w:t> </w:t>
      </w:r>
      <w:r>
        <w:rPr>
          <w:color w:val="27455F"/>
          <w:sz w:val="72"/>
        </w:rPr>
        <w:t>climat:</w:t>
      </w:r>
      <w:r>
        <w:rPr>
          <w:color w:val="27455F"/>
          <w:spacing w:val="-11"/>
          <w:sz w:val="72"/>
        </w:rPr>
        <w:t> </w:t>
      </w:r>
      <w:r>
        <w:rPr>
          <w:color w:val="27455F"/>
          <w:sz w:val="72"/>
        </w:rPr>
        <w:t>courtes</w:t>
      </w:r>
      <w:r>
        <w:rPr>
          <w:color w:val="27455F"/>
          <w:spacing w:val="-13"/>
          <w:sz w:val="72"/>
        </w:rPr>
        <w:t> </w:t>
      </w:r>
      <w:r>
        <w:rPr>
          <w:color w:val="27455F"/>
          <w:sz w:val="72"/>
        </w:rPr>
        <w:t>échelles</w:t>
      </w:r>
      <w:r>
        <w:rPr>
          <w:color w:val="27455F"/>
          <w:spacing w:val="-9"/>
          <w:sz w:val="72"/>
        </w:rPr>
        <w:t> </w:t>
      </w:r>
      <w:r>
        <w:rPr>
          <w:color w:val="27455F"/>
          <w:sz w:val="72"/>
        </w:rPr>
        <w:t>de</w:t>
      </w:r>
      <w:r>
        <w:rPr>
          <w:color w:val="27455F"/>
          <w:spacing w:val="-13"/>
          <w:sz w:val="72"/>
        </w:rPr>
        <w:t> </w:t>
      </w:r>
      <w:r>
        <w:rPr>
          <w:color w:val="27455F"/>
          <w:spacing w:val="-2"/>
          <w:sz w:val="72"/>
        </w:rPr>
        <w:t>temps!</w:t>
      </w:r>
    </w:p>
    <w:p>
      <w:pPr>
        <w:pStyle w:val="BodyText"/>
        <w:spacing w:before="775"/>
        <w:rPr>
          <w:sz w:val="72"/>
        </w:rPr>
      </w:pPr>
    </w:p>
    <w:p>
      <w:pPr>
        <w:pStyle w:val="BodyText"/>
        <w:ind w:left="2243"/>
      </w:pPr>
      <w:r>
        <w:rPr>
          <w:color w:val="404040"/>
        </w:rPr>
        <w:t>Daniel</w:t>
      </w:r>
      <w:r>
        <w:rPr>
          <w:color w:val="404040"/>
          <w:spacing w:val="-15"/>
        </w:rPr>
        <w:t> </w:t>
      </w:r>
      <w:r>
        <w:rPr>
          <w:color w:val="404040"/>
        </w:rPr>
        <w:t>R.</w:t>
      </w:r>
      <w:r>
        <w:rPr>
          <w:color w:val="404040"/>
          <w:spacing w:val="-13"/>
        </w:rPr>
        <w:t> </w:t>
      </w:r>
      <w:r>
        <w:rPr>
          <w:color w:val="404040"/>
        </w:rPr>
        <w:t>Rousse,</w:t>
      </w:r>
      <w:r>
        <w:rPr>
          <w:color w:val="404040"/>
          <w:spacing w:val="-12"/>
        </w:rPr>
        <w:t> </w:t>
      </w:r>
      <w:r>
        <w:rPr>
          <w:color w:val="404040"/>
        </w:rPr>
        <w:t>ing.,</w:t>
      </w:r>
      <w:r>
        <w:rPr>
          <w:color w:val="404040"/>
          <w:spacing w:val="-11"/>
        </w:rPr>
        <w:t> </w:t>
      </w:r>
      <w:r>
        <w:rPr>
          <w:color w:val="404040"/>
          <w:spacing w:val="-2"/>
        </w:rPr>
        <w:t>Ph.D.</w:t>
      </w:r>
    </w:p>
    <w:p>
      <w:pPr>
        <w:spacing w:before="78"/>
        <w:ind w:left="2243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243" w:right="3618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780" w:right="0"/>
        </w:sectPr>
      </w:pPr>
    </w:p>
    <w:p>
      <w:pPr>
        <w:pStyle w:val="BodyText"/>
        <w:rPr>
          <w:i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3360">
                <wp:simplePos x="0" y="0"/>
                <wp:positionH relativeFrom="page">
                  <wp:posOffset>257728</wp:posOffset>
                </wp:positionH>
                <wp:positionV relativeFrom="page">
                  <wp:posOffset>6584201</wp:posOffset>
                </wp:positionV>
                <wp:extent cx="11665585" cy="186690"/>
                <wp:effectExtent l="0" t="0" r="0" b="0"/>
                <wp:wrapNone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11665585" cy="1866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tabs>
                                <w:tab w:pos="7782" w:val="left" w:leader="none"/>
                                <w:tab w:pos="18370" w:val="right" w:leader="none"/>
                              </w:tabs>
                              <w:spacing w:line="294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ab/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FormAction</w:t>
                            </w:r>
                            <w:r>
                              <w:rPr>
                                <w:b/>
                                <w:color w:val="27455F"/>
                                <w:spacing w:val="-1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Changements</w:t>
                            </w:r>
                            <w:r>
                              <w:rPr>
                                <w:b/>
                                <w:color w:val="27455F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pacing w:val="-2"/>
                                <w:sz w:val="28"/>
                              </w:rPr>
                              <w:t>climatiques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ab/>
                            </w:r>
                            <w:r>
                              <w:rPr>
                                <w:b/>
                                <w:color w:val="FFFFFF"/>
                                <w:spacing w:val="-10"/>
                                <w:position w:val="1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8.441101pt;width:918.55pt;height:14.7pt;mso-position-horizontal-relative:page;mso-position-vertical-relative:page;z-index:-16133120" type="#_x0000_t202" id="docshape9" filled="false" stroked="false">
                <v:textbox inset="0,0,0,0">
                  <w:txbxContent>
                    <w:p>
                      <w:pPr>
                        <w:tabs>
                          <w:tab w:pos="7782" w:val="left" w:leader="none"/>
                          <w:tab w:pos="18370" w:val="right" w:leader="none"/>
                        </w:tabs>
                        <w:spacing w:line="294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ab/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FormAction</w:t>
                      </w:r>
                      <w:r>
                        <w:rPr>
                          <w:b/>
                          <w:color w:val="27455F"/>
                          <w:spacing w:val="-1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Changements</w:t>
                      </w:r>
                      <w:r>
                        <w:rPr>
                          <w:b/>
                          <w:color w:val="27455F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pacing w:val="-2"/>
                          <w:sz w:val="28"/>
                        </w:rPr>
                        <w:t>climatiques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ab/>
                      </w:r>
                      <w:r>
                        <w:rPr>
                          <w:b/>
                          <w:color w:val="FFFFFF"/>
                          <w:spacing w:val="-10"/>
                          <w:position w:val="1"/>
                          <w:sz w:val="28"/>
                        </w:rPr>
                        <w:t>2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387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" name="Group 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" name="Group 1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0" y="6475476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132608" id="docshapegroup10" coordorigin="0,0" coordsize="19200,10800">
                <v:rect style="position:absolute;left:0;top:10106;width:19200;height:113" id="docshape11" filled="true" fillcolor="#585858" stroked="false">
                  <v:fill type="solid"/>
                </v:rect>
                <v:shape style="position:absolute;left:0;top:10197;width:19200;height:588" id="docshape12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0;top:0;width:19200;height:10800" type="#_x0000_t75" id="docshape13" stroked="false">
                  <v:imagedata r:id="rId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spacing w:before="199"/>
        <w:rPr>
          <w:i/>
          <w:sz w:val="28"/>
        </w:rPr>
      </w:pPr>
    </w:p>
    <w:p>
      <w:pPr>
        <w:spacing w:line="235" w:lineRule="auto" w:before="0"/>
        <w:ind w:left="6133" w:right="5918" w:hanging="1577"/>
        <w:jc w:val="left"/>
        <w:rPr>
          <w:sz w:val="28"/>
        </w:rPr>
      </w:pPr>
      <w:bookmarkStart w:name="Diapositive numéro 2" w:id="2"/>
      <w:bookmarkEnd w:id="2"/>
      <w:r>
        <w:rPr/>
      </w:r>
      <w:r>
        <w:rPr>
          <w:color w:val="FFFFFF"/>
          <w:sz w:val="28"/>
        </w:rPr>
        <w:t>Les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séparateurs 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section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cette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capsule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proviennent d’œuvres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du Musée National des Beaux-Arts du Québec</w:t>
      </w:r>
    </w:p>
    <w:p>
      <w:pPr>
        <w:spacing w:line="235" w:lineRule="auto" w:before="3"/>
        <w:ind w:left="5960" w:right="5918" w:hanging="865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9363457</wp:posOffset>
            </wp:positionH>
            <wp:positionV relativeFrom="paragraph">
              <wp:posOffset>557996</wp:posOffset>
            </wp:positionV>
            <wp:extent cx="2828542" cy="1066799"/>
            <wp:effectExtent l="0" t="0" r="0" b="0"/>
            <wp:wrapNone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542" cy="10667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sz w:val="28"/>
        </w:rPr>
        <w:t>Ces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œuvres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issue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la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collection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permanente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du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musée Elles sont rognées et adaptées en format 16:9</w:t>
      </w:r>
    </w:p>
    <w:p>
      <w:pPr>
        <w:spacing w:after="0" w:line="235" w:lineRule="auto"/>
        <w:jc w:val="left"/>
        <w:rPr>
          <w:sz w:val="28"/>
        </w:rPr>
        <w:sectPr>
          <w:pgSz w:w="19200" w:h="10800" w:orient="landscape"/>
          <w:pgMar w:top="1220" w:bottom="0" w:left="780" w:right="0"/>
        </w:sectPr>
      </w:pPr>
    </w:p>
    <w:p>
      <w:pPr>
        <w:pStyle w:val="Heading1"/>
        <w:jc w:val="both"/>
      </w:pPr>
      <w:bookmarkStart w:name="Vrai ou faux" w:id="3"/>
      <w:bookmarkEnd w:id="3"/>
      <w:r>
        <w:rPr/>
      </w:r>
      <w:r>
        <w:rPr>
          <w:color w:val="27455F"/>
        </w:rPr>
        <w:t>Vrai</w:t>
      </w:r>
      <w:r>
        <w:rPr>
          <w:color w:val="27455F"/>
          <w:spacing w:val="-20"/>
        </w:rPr>
        <w:t> </w:t>
      </w:r>
      <w:r>
        <w:rPr>
          <w:color w:val="27455F"/>
        </w:rPr>
        <w:t>ou</w:t>
      </w:r>
      <w:r>
        <w:rPr>
          <w:color w:val="27455F"/>
          <w:spacing w:val="-19"/>
        </w:rPr>
        <w:t> </w:t>
      </w:r>
      <w:r>
        <w:rPr>
          <w:color w:val="27455F"/>
          <w:spacing w:val="-4"/>
        </w:rPr>
        <w:t>faux</w:t>
      </w:r>
    </w:p>
    <w:p>
      <w:pPr>
        <w:pStyle w:val="ListParagraph"/>
        <w:numPr>
          <w:ilvl w:val="0"/>
          <w:numId w:val="1"/>
        </w:numPr>
        <w:tabs>
          <w:tab w:pos="649" w:val="left" w:leader="none"/>
        </w:tabs>
        <w:spacing w:line="240" w:lineRule="auto" w:before="445" w:after="0"/>
        <w:ind w:left="649" w:right="0" w:hanging="539"/>
        <w:jc w:val="both"/>
        <w:rPr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impacts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d’astéroïdes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ont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impact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2"/>
          <w:sz w:val="64"/>
        </w:rPr>
        <w:t>climat;</w:t>
      </w:r>
    </w:p>
    <w:p>
      <w:pPr>
        <w:pStyle w:val="ListParagraph"/>
        <w:numPr>
          <w:ilvl w:val="0"/>
          <w:numId w:val="1"/>
        </w:numPr>
        <w:tabs>
          <w:tab w:pos="650" w:val="left" w:leader="none"/>
        </w:tabs>
        <w:spacing w:line="235" w:lineRule="auto" w:before="153" w:after="0"/>
        <w:ind w:left="650" w:right="1945" w:hanging="540"/>
        <w:jc w:val="both"/>
        <w:rPr>
          <w:sz w:val="64"/>
        </w:rPr>
      </w:pPr>
      <w:r>
        <w:rPr>
          <w:color w:val="404040"/>
          <w:sz w:val="64"/>
        </w:rPr>
        <w:t>Les activités humaines ont un impact climatique depuis bien avant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l’extraction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carburants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fossiles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(charbon,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pétrole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et </w:t>
      </w:r>
      <w:r>
        <w:rPr>
          <w:color w:val="404040"/>
          <w:spacing w:val="-2"/>
          <w:sz w:val="64"/>
        </w:rPr>
        <w:t>gaz).</w:t>
      </w:r>
    </w:p>
    <w:p>
      <w:pPr>
        <w:spacing w:after="0" w:line="235" w:lineRule="auto"/>
        <w:jc w:val="both"/>
        <w:rPr>
          <w:sz w:val="64"/>
        </w:rPr>
        <w:sectPr>
          <w:footerReference w:type="default" r:id="rId10"/>
          <w:pgSz w:w="19200" w:h="10800" w:orient="landscape"/>
          <w:pgMar w:header="0" w:footer="414" w:top="420" w:bottom="600" w:left="780" w:right="0"/>
          <w:pgNumType w:start="3"/>
        </w:sectPr>
      </w:pPr>
    </w:p>
    <w:p>
      <w:pPr>
        <w:pStyle w:val="Heading1"/>
      </w:pPr>
      <w:bookmarkStart w:name="Plan de la présentation" w:id="4"/>
      <w:bookmarkEnd w:id="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collisions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Homo</w:t>
      </w:r>
      <w:r>
        <w:rPr>
          <w:color w:val="404040"/>
          <w:spacing w:val="-1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4896">
                <wp:simplePos x="0" y="0"/>
                <wp:positionH relativeFrom="page">
                  <wp:posOffset>257728</wp:posOffset>
                </wp:positionH>
                <wp:positionV relativeFrom="page">
                  <wp:posOffset>6592348</wp:posOffset>
                </wp:positionV>
                <wp:extent cx="1129665" cy="178435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9.082581pt;width:88.95pt;height:14.05pt;mso-position-horizontal-relative:page;mso-position-vertical-relative:page;z-index:-16131584" type="#_x0000_t202" id="docshape20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540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2" name="Group 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" name="Group 22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0556" y="5734811"/>
                            <a:ext cx="3171443" cy="1123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131072" id="docshapegroup21" coordorigin="0,0" coordsize="19200,10800">
                <v:rect style="position:absolute;left:0;top:10106;width:19200;height:113" id="docshape22" filled="true" fillcolor="#585858" stroked="false">
                  <v:fill type="solid"/>
                </v:rect>
                <v:rect style="position:absolute;left:0;top:10212;width:2592;height:574" id="docshape23" filled="true" fillcolor="#27455f" stroked="false">
                  <v:fill type="solid"/>
                </v:rect>
                <v:shape style="position:absolute;left:0;top:0;width:19200;height:10800" type="#_x0000_t75" id="docshape24" stroked="false">
                  <v:imagedata r:id="rId12" o:title=""/>
                </v:shape>
                <v:shape style="position:absolute;left:14205;top:9031;width:4995;height:1769" type="#_x0000_t75" id="docshape25" stroked="false">
                  <v:imagedata r:id="rId13" o:title=""/>
                </v:shape>
                <v:rect style="position:absolute;left:18208;top:10197;width:992;height:576" id="docshape26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17996" w:val="right" w:leader="none"/>
        </w:tabs>
        <w:spacing w:before="0"/>
        <w:ind w:left="7408" w:right="0" w:firstLine="0"/>
        <w:jc w:val="left"/>
        <w:rPr>
          <w:b/>
          <w:sz w:val="28"/>
        </w:rPr>
      </w:pPr>
      <w:bookmarkStart w:name="Diapositive numéro 5" w:id="5"/>
      <w:bookmarkEnd w:id="5"/>
      <w:r>
        <w:rPr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10"/>
          <w:position w:val="1"/>
          <w:sz w:val="28"/>
        </w:rPr>
        <w:t>5</w:t>
      </w:r>
    </w:p>
    <w:p>
      <w:pPr>
        <w:spacing w:after="0"/>
        <w:jc w:val="left"/>
        <w:rPr>
          <w:sz w:val="28"/>
        </w:rPr>
        <w:sectPr>
          <w:footerReference w:type="default" r:id="rId11"/>
          <w:pgSz w:w="19200" w:h="10800" w:orient="landscape"/>
          <w:pgMar w:header="0" w:footer="0" w:top="1220" w:bottom="0" w:left="780" w:right="0"/>
        </w:sectPr>
      </w:pPr>
    </w:p>
    <w:p>
      <w:pPr>
        <w:pStyle w:val="Heading1"/>
      </w:pPr>
      <w:bookmarkStart w:name="Plan de la présentation" w:id="6"/>
      <w:bookmarkEnd w:id="6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Heading2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Introduction</w:t>
      </w:r>
      <w:r>
        <w:rPr>
          <w:i/>
          <w:color w:val="C30000"/>
          <w:spacing w:val="-13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10"/>
        </w:rPr>
        <w:t> </w:t>
      </w:r>
      <w:r>
        <w:rPr>
          <w:i/>
          <w:color w:val="C30000"/>
          <w:spacing w:val="-2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collisions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Homo</w:t>
      </w:r>
      <w:r>
        <w:rPr>
          <w:color w:val="404040"/>
          <w:spacing w:val="-1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4"/>
          <w:pgSz w:w="19200" w:h="10800" w:orient="landscape"/>
          <w:pgMar w:header="0" w:footer="414" w:top="420" w:bottom="600" w:left="780" w:right="0"/>
          <w:pgNumType w:start="6"/>
        </w:sectPr>
      </w:pPr>
    </w:p>
    <w:p>
      <w:pPr>
        <w:pStyle w:val="Heading1"/>
        <w:ind w:left="324"/>
      </w:pPr>
      <w:bookmarkStart w:name="Objectifs" w:id="7"/>
      <w:bookmarkEnd w:id="7"/>
      <w:r>
        <w:rPr/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457" w:after="0"/>
        <w:ind w:left="650" w:right="3668" w:hanging="541"/>
        <w:jc w:val="left"/>
        <w:rPr>
          <w:sz w:val="64"/>
        </w:rPr>
      </w:pPr>
      <w:r>
        <w:rPr>
          <w:color w:val="404040"/>
          <w:sz w:val="64"/>
        </w:rPr>
        <w:t>Comprendre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quels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facteurs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influencent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les conditions climatiques à court terme;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158" w:after="0"/>
        <w:ind w:left="650" w:right="1031" w:hanging="541"/>
        <w:jc w:val="left"/>
        <w:rPr>
          <w:sz w:val="64"/>
        </w:rPr>
      </w:pPr>
      <w:r>
        <w:rPr>
          <w:color w:val="404040"/>
          <w:sz w:val="64"/>
        </w:rPr>
        <w:t>Pouvoir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citer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quelles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échelles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temps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caractérisent l’action de ces facteurs;</w:t>
      </w:r>
    </w:p>
    <w:p>
      <w:pPr>
        <w:pStyle w:val="ListParagraph"/>
        <w:numPr>
          <w:ilvl w:val="0"/>
          <w:numId w:val="1"/>
        </w:numPr>
        <w:tabs>
          <w:tab w:pos="648" w:val="left" w:leader="none"/>
          <w:tab w:pos="650" w:val="left" w:leader="none"/>
        </w:tabs>
        <w:spacing w:line="235" w:lineRule="auto" w:before="159" w:after="0"/>
        <w:ind w:left="650" w:right="1815" w:hanging="541"/>
        <w:jc w:val="left"/>
        <w:rPr>
          <w:sz w:val="64"/>
        </w:rPr>
      </w:pPr>
      <w:r>
        <w:rPr>
          <w:color w:val="404040"/>
          <w:sz w:val="64"/>
        </w:rPr>
        <w:t>Connaitre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(un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peu)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nature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cette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espèce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étrange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l’on appelle (à tort ou à raison) Homo Sapiens.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5920">
                <wp:simplePos x="0" y="0"/>
                <wp:positionH relativeFrom="page">
                  <wp:posOffset>257728</wp:posOffset>
                </wp:positionH>
                <wp:positionV relativeFrom="page">
                  <wp:posOffset>6592348</wp:posOffset>
                </wp:positionV>
                <wp:extent cx="1129665" cy="178435"/>
                <wp:effectExtent l="0" t="0" r="0" b="0"/>
                <wp:wrapNone/>
                <wp:docPr id="34" name="Textbox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Textbox 34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519.082581pt;width:88.95pt;height:14.05pt;mso-position-horizontal-relative:page;mso-position-vertical-relative:page;z-index:-16130560" type="#_x0000_t202" id="docshape33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64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9695" y="5311140"/>
                            <a:ext cx="2432302" cy="15468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11562588" y="6475476"/>
                            <a:ext cx="62992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365760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lnTo>
                                  <a:pt x="629411" y="365760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130048" id="docshapegroup34" coordorigin="0,0" coordsize="19200,10800">
                <v:rect style="position:absolute;left:0;top:10106;width:19200;height:113" id="docshape35" filled="true" fillcolor="#585858" stroked="false">
                  <v:fill type="solid"/>
                </v:rect>
                <v:rect style="position:absolute;left:0;top:10212;width:2592;height:574" id="docshape36" filled="true" fillcolor="#27455f" stroked="false">
                  <v:fill type="solid"/>
                </v:rect>
                <v:shape style="position:absolute;left:0;top:0;width:19200;height:10800" type="#_x0000_t75" id="docshape37" stroked="false">
                  <v:imagedata r:id="rId16" o:title=""/>
                </v:shape>
                <v:shape style="position:absolute;left:15369;top:8364;width:3831;height:2436" type="#_x0000_t75" id="docshape38" stroked="false">
                  <v:imagedata r:id="rId17" o:title=""/>
                </v:shape>
                <v:rect style="position:absolute;left:18208;top:10197;width:992;height:576" id="docshape39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17996" w:val="right" w:leader="none"/>
        </w:tabs>
        <w:spacing w:before="0"/>
        <w:ind w:left="7408" w:right="0" w:firstLine="0"/>
        <w:jc w:val="left"/>
        <w:rPr>
          <w:b/>
          <w:sz w:val="28"/>
        </w:rPr>
      </w:pPr>
      <w:bookmarkStart w:name="Diapositive numéro 8" w:id="8"/>
      <w:bookmarkEnd w:id="8"/>
      <w:r>
        <w:rPr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10"/>
          <w:position w:val="1"/>
          <w:sz w:val="28"/>
        </w:rPr>
        <w:t>8</w:t>
      </w:r>
    </w:p>
    <w:p>
      <w:pPr>
        <w:spacing w:after="0"/>
        <w:jc w:val="left"/>
        <w:rPr>
          <w:sz w:val="28"/>
        </w:rPr>
        <w:sectPr>
          <w:footerReference w:type="default" r:id="rId15"/>
          <w:pgSz w:w="19200" w:h="10800" w:orient="landscape"/>
          <w:pgMar w:header="0" w:footer="0" w:top="1220" w:bottom="0" w:left="780" w:right="0"/>
        </w:sectPr>
      </w:pPr>
    </w:p>
    <w:p>
      <w:pPr>
        <w:pStyle w:val="Heading1"/>
      </w:pPr>
      <w:bookmarkStart w:name="Plan de la présentation" w:id="9"/>
      <w:bookmarkEnd w:id="9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Heading2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Les</w:t>
      </w:r>
      <w:r>
        <w:rPr>
          <w:i/>
          <w:color w:val="C30000"/>
          <w:spacing w:val="-7"/>
        </w:rPr>
        <w:t> </w:t>
      </w:r>
      <w:r>
        <w:rPr>
          <w:i/>
          <w:color w:val="C30000"/>
        </w:rPr>
        <w:t>collisions</w:t>
      </w:r>
      <w:r>
        <w:rPr>
          <w:i/>
          <w:color w:val="C30000"/>
          <w:spacing w:val="-8"/>
        </w:rPr>
        <w:t> </w:t>
      </w:r>
      <w:r>
        <w:rPr>
          <w:i/>
          <w:color w:val="C30000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Homo</w:t>
      </w:r>
      <w:r>
        <w:rPr>
          <w:color w:val="404040"/>
          <w:spacing w:val="-1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8"/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0"/>
      <w:bookmarkEnd w:id="10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2465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C’est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première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fois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cours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abordons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un possible impact avec un objet pour tenter d’expliquer un éventuel changement climatique.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61" w:after="0"/>
        <w:ind w:left="885" w:right="423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Combien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tels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objets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tombent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terre?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quelle fréquence? Quelqu’un tente une réponse?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footerReference w:type="default" r:id="rId19"/>
          <w:pgSz w:w="19200" w:h="10800" w:orient="landscape"/>
          <w:pgMar w:header="0" w:footer="414" w:top="420" w:bottom="600" w:left="780" w:right="0"/>
          <w:pgNumType w:start="10"/>
        </w:sect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88992">
                <wp:simplePos x="0" y="0"/>
                <wp:positionH relativeFrom="page">
                  <wp:posOffset>1600200</wp:posOffset>
                </wp:positionH>
                <wp:positionV relativeFrom="paragraph">
                  <wp:posOffset>553212</wp:posOffset>
                </wp:positionV>
                <wp:extent cx="8479790" cy="5504815"/>
                <wp:effectExtent l="0" t="0" r="0" b="0"/>
                <wp:wrapNone/>
                <wp:docPr id="53" name="Group 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" name="Group 53"/>
                      <wpg:cNvGrpSpPr/>
                      <wpg:grpSpPr>
                        <a:xfrm>
                          <a:off x="0" y="0"/>
                          <a:ext cx="8479790" cy="5504815"/>
                          <a:chExt cx="8479790" cy="5504815"/>
                        </a:xfrm>
                      </wpg:grpSpPr>
                      <pic:pic>
                        <pic:nvPicPr>
                          <pic:cNvPr id="54" name="Image 54" descr="IMG_0376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51815"/>
                            <a:ext cx="8403198" cy="5137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0" y="0"/>
                            <a:ext cx="368935" cy="5504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935" h="5504815">
                                <a:moveTo>
                                  <a:pt x="3688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04688"/>
                                </a:lnTo>
                                <a:lnTo>
                                  <a:pt x="368807" y="5504688"/>
                                </a:lnTo>
                                <a:lnTo>
                                  <a:pt x="3688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5410961" y="2669288"/>
                            <a:ext cx="1270" cy="2150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150745">
                                <a:moveTo>
                                  <a:pt x="0" y="2150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067561" y="2609850"/>
                            <a:ext cx="43434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3400" h="59690">
                                <a:moveTo>
                                  <a:pt x="0" y="0"/>
                                </a:moveTo>
                                <a:lnTo>
                                  <a:pt x="4343400" y="59651"/>
                                </a:lnTo>
                              </a:path>
                            </a:pathLst>
                          </a:custGeom>
                          <a:ln w="28574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304800" y="0"/>
                            <a:ext cx="457200" cy="463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463550">
                                <a:moveTo>
                                  <a:pt x="4572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3296"/>
                                </a:lnTo>
                                <a:lnTo>
                                  <a:pt x="457200" y="463296"/>
                                </a:lnTo>
                                <a:lnTo>
                                  <a:pt x="457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26pt;margin-top:43.560001pt;width:667.7pt;height:433.45pt;mso-position-horizontal-relative:page;mso-position-vertical-relative:paragraph;z-index:-16127488" id="docshapegroup52" coordorigin="2520,871" coordsize="13354,8669">
                <v:shape style="position:absolute;left:2640;top:952;width:13234;height:8091" type="#_x0000_t75" id="docshape53" alt="IMG_0376.jpg" stroked="false">
                  <v:imagedata r:id="rId20" o:title=""/>
                </v:shape>
                <v:rect style="position:absolute;left:2520;top:871;width:581;height:8669" id="docshape54" filled="true" fillcolor="#ffffff" stroked="false">
                  <v:fill type="solid"/>
                </v:rect>
                <v:line style="position:absolute" from="11041,8461" to="11041,5075" stroked="true" strokeweight="2.25pt" strokecolor="#c00000">
                  <v:stroke dashstyle="solid"/>
                </v:line>
                <v:line style="position:absolute" from="4201,4981" to="11041,5075" stroked="true" strokeweight="2.25pt" strokecolor="#c00000">
                  <v:stroke dashstyle="solid"/>
                </v:line>
                <v:rect style="position:absolute;left:3000;top:871;width:720;height:730" id="docshape55" filled="true" fillcolor="#ffffff" stroked="false">
                  <v:fill type="solid"/>
                </v:rect>
                <w10:wrap type="none"/>
              </v:group>
            </w:pict>
          </mc:Fallback>
        </mc:AlternateContent>
      </w:r>
      <w:bookmarkStart w:name="Les collisions intersidérales" w:id="11"/>
      <w:bookmarkEnd w:id="11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53"/>
        <w:rPr>
          <w:sz w:val="28"/>
        </w:rPr>
      </w:pPr>
    </w:p>
    <w:p>
      <w:pPr>
        <w:spacing w:before="0"/>
        <w:ind w:left="0" w:right="1894" w:firstLine="0"/>
        <w:jc w:val="center"/>
        <w:rPr>
          <w:sz w:val="28"/>
        </w:rPr>
      </w:pPr>
      <w:r>
        <w:rPr>
          <w:sz w:val="28"/>
        </w:rPr>
        <w:t>Débris</w:t>
      </w:r>
      <w:r>
        <w:rPr>
          <w:spacing w:val="-4"/>
          <w:sz w:val="28"/>
        </w:rPr>
        <w:t> </w:t>
      </w:r>
      <w:r>
        <w:rPr>
          <w:sz w:val="28"/>
        </w:rPr>
        <w:t>de</w:t>
      </w:r>
      <w:r>
        <w:rPr>
          <w:spacing w:val="-1"/>
          <w:sz w:val="28"/>
        </w:rPr>
        <w:t> </w:t>
      </w:r>
      <w:r>
        <w:rPr>
          <w:spacing w:val="-2"/>
          <w:sz w:val="28"/>
        </w:rPr>
        <w:t>comètes</w:t>
      </w:r>
    </w:p>
    <w:p>
      <w:pPr>
        <w:pStyle w:val="BodyText"/>
        <w:rPr>
          <w:sz w:val="20"/>
        </w:rPr>
      </w:pPr>
    </w:p>
    <w:p>
      <w:pPr>
        <w:pStyle w:val="BodyText"/>
        <w:spacing w:before="1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3124200</wp:posOffset>
                </wp:positionH>
                <wp:positionV relativeFrom="paragraph">
                  <wp:posOffset>182923</wp:posOffset>
                </wp:positionV>
                <wp:extent cx="1969135" cy="370840"/>
                <wp:effectExtent l="0" t="0" r="0" b="0"/>
                <wp:wrapTopAndBottom/>
                <wp:docPr id="59" name="Textbox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Textbox 59"/>
                      <wps:cNvSpPr txBox="1"/>
                      <wps:spPr>
                        <a:xfrm>
                          <a:off x="0" y="0"/>
                          <a:ext cx="1969135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>
                            <w:pPr>
                              <w:spacing w:before="68"/>
                              <w:ind w:left="143" w:right="0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Débris</w:t>
                            </w:r>
                            <w:r>
                              <w:rPr>
                                <w:color w:val="000000"/>
                                <w:spacing w:val="-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d’astéroïdes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6pt;margin-top:14.403398pt;width:155.050pt;height:29.2pt;mso-position-horizontal-relative:page;mso-position-vertical-relative:paragraph;z-index:-15724032;mso-wrap-distance-left:0;mso-wrap-distance-right:0" type="#_x0000_t202" id="docshape56" filled="true" fillcolor="#ffffff" stroked="false">
                <v:textbox inset="0,0,0,0">
                  <w:txbxContent>
                    <w:p>
                      <w:pPr>
                        <w:spacing w:before="68"/>
                        <w:ind w:left="143" w:right="0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>Débris</w:t>
                      </w:r>
                      <w:r>
                        <w:rPr>
                          <w:color w:val="000000"/>
                          <w:spacing w:val="-4"/>
                          <w:sz w:val="28"/>
                        </w:rPr>
                        <w:t> </w:t>
                      </w:r>
                      <w:r>
                        <w:rPr>
                          <w:color w:val="000000"/>
                          <w:spacing w:val="-2"/>
                          <w:sz w:val="28"/>
                        </w:rPr>
                        <w:t>d’astéroïdes</w:t>
                      </w:r>
                    </w:p>
                  </w:txbxContent>
                </v:textbox>
                <v:fill type="solid"/>
                <w10:wrap type="topAndBottom"/>
              </v:shape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0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3005327</wp:posOffset>
                </wp:positionH>
                <wp:positionV relativeFrom="paragraph">
                  <wp:posOffset>221549</wp:posOffset>
                </wp:positionV>
                <wp:extent cx="3756660" cy="1201420"/>
                <wp:effectExtent l="0" t="0" r="0" b="0"/>
                <wp:wrapTopAndBottom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3756660" cy="1201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>
                            <w:pPr>
                              <w:spacing w:line="235" w:lineRule="auto" w:before="73"/>
                              <w:ind w:left="143" w:right="825" w:firstLine="0"/>
                              <w:jc w:val="left"/>
                              <w:rPr>
                                <w:color w:val="000000"/>
                                <w:sz w:val="48"/>
                              </w:rPr>
                            </w:pPr>
                            <w:r>
                              <w:rPr>
                                <w:color w:val="000000"/>
                                <w:sz w:val="48"/>
                              </w:rPr>
                              <w:t>Particules</w:t>
                            </w:r>
                            <w:r>
                              <w:rPr>
                                <w:color w:val="000000"/>
                                <w:spacing w:val="-28"/>
                                <w:sz w:val="48"/>
                              </w:rPr>
                              <w:t> </w:t>
                            </w:r>
                            <w:r>
                              <w:rPr>
                                <w:color w:val="000000"/>
                                <w:sz w:val="48"/>
                              </w:rPr>
                              <w:t>extraterrestres qui entrent dans </w:t>
                            </w:r>
                            <w:r>
                              <w:rPr>
                                <w:color w:val="000000"/>
                                <w:spacing w:val="-2"/>
                                <w:sz w:val="48"/>
                              </w:rPr>
                              <w:t>l’atmosphère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6.639999pt;margin-top:17.444843pt;width:295.8pt;height:94.6pt;mso-position-horizontal-relative:page;mso-position-vertical-relative:paragraph;z-index:-15723520;mso-wrap-distance-left:0;mso-wrap-distance-right:0" type="#_x0000_t202" id="docshape57" filled="true" fillcolor="#ffffff" stroked="false">
                <v:textbox inset="0,0,0,0">
                  <w:txbxContent>
                    <w:p>
                      <w:pPr>
                        <w:spacing w:line="235" w:lineRule="auto" w:before="73"/>
                        <w:ind w:left="143" w:right="825" w:firstLine="0"/>
                        <w:jc w:val="left"/>
                        <w:rPr>
                          <w:color w:val="000000"/>
                          <w:sz w:val="48"/>
                        </w:rPr>
                      </w:pPr>
                      <w:r>
                        <w:rPr>
                          <w:color w:val="000000"/>
                          <w:sz w:val="48"/>
                        </w:rPr>
                        <w:t>Particules</w:t>
                      </w:r>
                      <w:r>
                        <w:rPr>
                          <w:color w:val="000000"/>
                          <w:spacing w:val="-28"/>
                          <w:sz w:val="48"/>
                        </w:rPr>
                        <w:t> </w:t>
                      </w:r>
                      <w:r>
                        <w:rPr>
                          <w:color w:val="000000"/>
                          <w:sz w:val="48"/>
                        </w:rPr>
                        <w:t>extraterrestres qui entrent dans </w:t>
                      </w:r>
                      <w:r>
                        <w:rPr>
                          <w:color w:val="000000"/>
                          <w:spacing w:val="-2"/>
                          <w:sz w:val="48"/>
                        </w:rPr>
                        <w:t>l’atmosphère</w:t>
                      </w:r>
                    </w:p>
                  </w:txbxContent>
                </v:textbox>
                <v:fill type="solid"/>
                <w10:wrap type="topAndBottom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7010400</wp:posOffset>
                </wp:positionH>
                <wp:positionV relativeFrom="paragraph">
                  <wp:posOffset>1238057</wp:posOffset>
                </wp:positionV>
                <wp:extent cx="1007744" cy="368935"/>
                <wp:effectExtent l="0" t="0" r="0" b="0"/>
                <wp:wrapTopAndBottom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1007744" cy="368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>
                            <w:pPr>
                              <w:spacing w:before="66"/>
                              <w:ind w:left="144" w:right="0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Comètes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2pt;margin-top:97.48484pt;width:79.350pt;height:29.05pt;mso-position-horizontal-relative:page;mso-position-vertical-relative:paragraph;z-index:-15723008;mso-wrap-distance-left:0;mso-wrap-distance-right:0" type="#_x0000_t202" id="docshape58" filled="true" fillcolor="#ffffff" stroked="false">
                <v:textbox inset="0,0,0,0">
                  <w:txbxContent>
                    <w:p>
                      <w:pPr>
                        <w:spacing w:before="66"/>
                        <w:ind w:left="144" w:right="0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pacing w:val="-2"/>
                          <w:sz w:val="28"/>
                        </w:rPr>
                        <w:t>Comètes</w:t>
                      </w:r>
                    </w:p>
                  </w:txbxContent>
                </v:textbox>
                <v:fill type="solid"/>
                <w10:wrap type="topAndBottom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984">
                <wp:simplePos x="0" y="0"/>
                <wp:positionH relativeFrom="page">
                  <wp:posOffset>8458200</wp:posOffset>
                </wp:positionH>
                <wp:positionV relativeFrom="paragraph">
                  <wp:posOffset>1241105</wp:posOffset>
                </wp:positionV>
                <wp:extent cx="1173480" cy="368935"/>
                <wp:effectExtent l="0" t="0" r="0" b="0"/>
                <wp:wrapTopAndBottom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1173480" cy="368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>
                            <w:pPr>
                              <w:spacing w:before="66"/>
                              <w:ind w:left="144" w:right="0" w:firstLine="0"/>
                              <w:jc w:val="left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  <w:sz w:val="28"/>
                              </w:rPr>
                              <w:t>Astéroïdes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6pt;margin-top:97.724846pt;width:92.4pt;height:29.05pt;mso-position-horizontal-relative:page;mso-position-vertical-relative:paragraph;z-index:-15722496;mso-wrap-distance-left:0;mso-wrap-distance-right:0" type="#_x0000_t202" id="docshape59" filled="true" fillcolor="#ffffff" stroked="false">
                <v:textbox inset="0,0,0,0">
                  <w:txbxContent>
                    <w:p>
                      <w:pPr>
                        <w:spacing w:before="66"/>
                        <w:ind w:left="144" w:right="0" w:firstLine="0"/>
                        <w:jc w:val="left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pacing w:val="-2"/>
                          <w:sz w:val="28"/>
                        </w:rPr>
                        <w:t>Astéroïdes</w:t>
                      </w:r>
                    </w:p>
                  </w:txbxContent>
                </v:textbox>
                <v:fill type="solid"/>
                <w10:wrap type="topAndBottom"/>
              </v:shape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51"/>
        <w:rPr>
          <w:sz w:val="28"/>
        </w:rPr>
      </w:pPr>
    </w:p>
    <w:p>
      <w:pPr>
        <w:spacing w:before="0"/>
        <w:ind w:left="770" w:right="1894" w:firstLine="0"/>
        <w:jc w:val="center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808">
                <wp:simplePos x="0" y="0"/>
                <wp:positionH relativeFrom="page">
                  <wp:posOffset>1665604</wp:posOffset>
                </wp:positionH>
                <wp:positionV relativeFrom="paragraph">
                  <wp:posOffset>-3873749</wp:posOffset>
                </wp:positionV>
                <wp:extent cx="203835" cy="4062095"/>
                <wp:effectExtent l="0" t="0" r="0" b="0"/>
                <wp:wrapNone/>
                <wp:docPr id="63" name="Textbox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Textbox 63"/>
                      <wps:cNvSpPr txBox="1"/>
                      <wps:spPr>
                        <a:xfrm>
                          <a:off x="0" y="0"/>
                          <a:ext cx="203835" cy="40620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06" w:lineRule="exact" w:before="0"/>
                              <w:ind w:left="2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Nombre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de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particules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entrant dans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l’atmosphère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z w:val="28"/>
                              </w:rPr>
                              <w:t>par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an</w:t>
                            </w:r>
                          </w:p>
                        </w:txbxContent>
                      </wps:txbx>
                      <wps:bodyPr wrap="square" lIns="0" tIns="0" rIns="0" bIns="0" rtlCol="0" vert="vert27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1.149994pt;margin-top:-305.019623pt;width:16.05pt;height:319.850pt;mso-position-horizontal-relative:page;mso-position-vertical-relative:paragraph;z-index:15735808" type="#_x0000_t202" id="docshape60" filled="false" stroked="false">
                <v:textbox inset="0,0,0,0" style="layout-flow:vertical;mso-layout-flow-alt:bottom-to-top">
                  <w:txbxContent>
                    <w:p>
                      <w:pPr>
                        <w:spacing w:line="306" w:lineRule="exact" w:before="0"/>
                        <w:ind w:left="2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Nombre</w:t>
                      </w:r>
                      <w:r>
                        <w:rPr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de</w:t>
                      </w:r>
                      <w:r>
                        <w:rPr>
                          <w:spacing w:val="-7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particules</w:t>
                      </w:r>
                      <w:r>
                        <w:rPr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entrant dans</w:t>
                      </w:r>
                      <w:r>
                        <w:rPr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l’atmosphère</w:t>
                      </w:r>
                      <w:r>
                        <w:rPr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sz w:val="28"/>
                        </w:rPr>
                        <w:t>par</w:t>
                      </w:r>
                      <w:r>
                        <w:rPr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spacing w:val="-5"/>
                          <w:sz w:val="28"/>
                        </w:rPr>
                        <w:t>an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sz w:val="28"/>
        </w:rPr>
        <w:t>Taille</w:t>
      </w:r>
      <w:r>
        <w:rPr>
          <w:spacing w:val="-2"/>
          <w:sz w:val="28"/>
        </w:rPr>
        <w:t> </w:t>
      </w:r>
      <w:r>
        <w:rPr>
          <w:sz w:val="28"/>
        </w:rPr>
        <w:t>des </w:t>
      </w:r>
      <w:r>
        <w:rPr>
          <w:spacing w:val="-2"/>
          <w:sz w:val="28"/>
        </w:rPr>
        <w:t>particules</w:t>
      </w:r>
    </w:p>
    <w:p>
      <w:pPr>
        <w:spacing w:after="0"/>
        <w:jc w:val="center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2"/>
      <w:bookmarkEnd w:id="12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610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partir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taille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d’objet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doit-on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commencer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craindre pour la sécurité des gens? 1m, 10m, 100m, 1km?</w:t>
      </w:r>
    </w:p>
    <w:p>
      <w:pPr>
        <w:pStyle w:val="ListParagraph"/>
        <w:numPr>
          <w:ilvl w:val="2"/>
          <w:numId w:val="1"/>
        </w:numPr>
        <w:tabs>
          <w:tab w:pos="1516" w:val="left" w:leader="none"/>
        </w:tabs>
        <w:spacing w:line="235" w:lineRule="auto" w:before="137" w:after="0"/>
        <w:ind w:left="1516" w:right="1635" w:hanging="451"/>
        <w:jc w:val="left"/>
        <w:rPr>
          <w:sz w:val="56"/>
        </w:rPr>
      </w:pPr>
      <w:r>
        <w:rPr>
          <w:color w:val="404040"/>
          <w:sz w:val="56"/>
        </w:rPr>
        <w:t>En 2013, on objet de 20 m de diamètre a explosé en Oural, au- dessus de Chelyabinsk. Une centaine de personnes furent hospitalisées.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Avant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l’explosion,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l’objet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fut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brillant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soleil. Plusieurs personnes ont été brûlées par ce rayonnement.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43" w:after="0"/>
        <w:ind w:left="1516" w:right="1978" w:hanging="452"/>
        <w:jc w:val="left"/>
        <w:rPr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1908,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objet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65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diamètre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explosé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au-dessus d’une région déserte de Sibérie (Tunguska). Au-dessus d’une ville, les morts auraient été comptés par millions….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3"/>
      <w:bookmarkEnd w:id="13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2736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Quelqu’un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connait-il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beau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spécimen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au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monde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 trace d’impact au sol d’un gros météorite?</w:t>
      </w:r>
    </w:p>
    <w:p>
      <w:pPr>
        <w:pStyle w:val="BodyText"/>
        <w:spacing w:before="6"/>
        <w:rPr>
          <w:sz w:val="6"/>
        </w:rPr>
      </w:pPr>
      <w:r>
        <w:rPr/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2286000</wp:posOffset>
            </wp:positionH>
            <wp:positionV relativeFrom="paragraph">
              <wp:posOffset>65625</wp:posOffset>
            </wp:positionV>
            <wp:extent cx="6666157" cy="3752850"/>
            <wp:effectExtent l="0" t="0" r="0" b="0"/>
            <wp:wrapTopAndBottom/>
            <wp:docPr id="64" name="Image 64" descr="Dans l'œil du Québec | Radio-Canada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 descr="Dans l'œil du Québec | Radio-Canada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6157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4"/>
      <w:bookmarkEnd w:id="14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2921" w:hanging="540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1" simplePos="0" relativeHeight="487596032">
            <wp:simplePos x="0" y="0"/>
            <wp:positionH relativeFrom="page">
              <wp:posOffset>3124200</wp:posOffset>
            </wp:positionH>
            <wp:positionV relativeFrom="paragraph">
              <wp:posOffset>1290063</wp:posOffset>
            </wp:positionV>
            <wp:extent cx="5119621" cy="3840479"/>
            <wp:effectExtent l="0" t="0" r="0" b="0"/>
            <wp:wrapTopAndBottom/>
            <wp:docPr id="65" name="Image 65" descr="Chicxulub Impactor - Apophis Can Wipe Out A Country: A Look At Every  Massive Asteroid That Has Hit Earth | The Economic Time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5" name="Image 65" descr="Chicxulub Impactor - Apophis Can Wipe Out A Country: A Look At Every  Massive Asteroid That Has Hit Earth | The Economic Times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9621" cy="3840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Quelqu’un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connait-il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important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impact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termes d’extinction des espèces?</w:t>
      </w:r>
    </w:p>
    <w:p>
      <w:pPr>
        <w:spacing w:before="97"/>
        <w:ind w:left="3684" w:right="0" w:firstLine="0"/>
        <w:jc w:val="left"/>
        <w:rPr>
          <w:sz w:val="28"/>
        </w:rPr>
      </w:pPr>
      <w:r>
        <w:rPr>
          <w:sz w:val="28"/>
        </w:rPr>
        <w:t>Représentation</w:t>
      </w:r>
      <w:r>
        <w:rPr>
          <w:spacing w:val="-3"/>
          <w:sz w:val="28"/>
        </w:rPr>
        <w:t> </w:t>
      </w:r>
      <w:r>
        <w:rPr>
          <w:sz w:val="28"/>
        </w:rPr>
        <w:t>de</w:t>
      </w:r>
      <w:r>
        <w:rPr>
          <w:spacing w:val="-1"/>
          <w:sz w:val="28"/>
        </w:rPr>
        <w:t> </w:t>
      </w:r>
      <w:r>
        <w:rPr>
          <w:sz w:val="28"/>
        </w:rPr>
        <w:t>Chicxulub</w:t>
      </w:r>
      <w:r>
        <w:rPr>
          <w:spacing w:val="2"/>
          <w:sz w:val="28"/>
        </w:rPr>
        <w:t> </w:t>
      </w:r>
      <w:r>
        <w:rPr>
          <w:sz w:val="28"/>
        </w:rPr>
        <w:t>en</w:t>
      </w:r>
      <w:r>
        <w:rPr>
          <w:spacing w:val="-2"/>
          <w:sz w:val="28"/>
        </w:rPr>
        <w:t> </w:t>
      </w:r>
      <w:r>
        <w:rPr>
          <w:sz w:val="28"/>
        </w:rPr>
        <w:t>route</w:t>
      </w:r>
      <w:r>
        <w:rPr>
          <w:spacing w:val="-4"/>
          <w:sz w:val="28"/>
        </w:rPr>
        <w:t> </w:t>
      </w:r>
      <w:r>
        <w:rPr>
          <w:sz w:val="28"/>
        </w:rPr>
        <w:t>vers</w:t>
      </w:r>
      <w:r>
        <w:rPr>
          <w:spacing w:val="-4"/>
          <w:sz w:val="28"/>
        </w:rPr>
        <w:t> </w:t>
      </w:r>
      <w:r>
        <w:rPr>
          <w:sz w:val="28"/>
        </w:rPr>
        <w:t>la</w:t>
      </w:r>
      <w:r>
        <w:rPr>
          <w:spacing w:val="-4"/>
          <w:sz w:val="28"/>
        </w:rPr>
        <w:t> </w:t>
      </w:r>
      <w:r>
        <w:rPr>
          <w:sz w:val="28"/>
        </w:rPr>
        <w:t>Terre</w:t>
      </w:r>
      <w:r>
        <w:rPr>
          <w:spacing w:val="-1"/>
          <w:sz w:val="28"/>
        </w:rPr>
        <w:t> </w:t>
      </w:r>
      <w:r>
        <w:rPr>
          <w:sz w:val="28"/>
        </w:rPr>
        <w:t>il</w:t>
      </w:r>
      <w:r>
        <w:rPr>
          <w:spacing w:val="-4"/>
          <w:sz w:val="28"/>
        </w:rPr>
        <w:t> </w:t>
      </w:r>
      <w:r>
        <w:rPr>
          <w:sz w:val="28"/>
        </w:rPr>
        <w:t>y</w:t>
      </w:r>
      <w:r>
        <w:rPr>
          <w:spacing w:val="-3"/>
          <w:sz w:val="28"/>
        </w:rPr>
        <w:t> </w:t>
      </w:r>
      <w:r>
        <w:rPr>
          <w:sz w:val="28"/>
        </w:rPr>
        <w:t>a</w:t>
      </w:r>
      <w:r>
        <w:rPr>
          <w:spacing w:val="-4"/>
          <w:sz w:val="28"/>
        </w:rPr>
        <w:t> </w:t>
      </w:r>
      <w:r>
        <w:rPr>
          <w:sz w:val="28"/>
        </w:rPr>
        <w:t>65</w:t>
      </w:r>
      <w:r>
        <w:rPr>
          <w:spacing w:val="-2"/>
          <w:sz w:val="28"/>
        </w:rPr>
        <w:t> </w:t>
      </w:r>
      <w:r>
        <w:rPr>
          <w:spacing w:val="-5"/>
          <w:sz w:val="28"/>
        </w:rPr>
        <w:t>Ma.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5"/>
      <w:bookmarkEnd w:id="15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Chicxulub</w:t>
      </w:r>
    </w:p>
    <w:p>
      <w:pPr>
        <w:pStyle w:val="BodyText"/>
        <w:spacing w:before="5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96544">
            <wp:simplePos x="0" y="0"/>
            <wp:positionH relativeFrom="page">
              <wp:posOffset>952500</wp:posOffset>
            </wp:positionH>
            <wp:positionV relativeFrom="paragraph">
              <wp:posOffset>150206</wp:posOffset>
            </wp:positionV>
            <wp:extent cx="5596127" cy="3730752"/>
            <wp:effectExtent l="0" t="0" r="0" b="0"/>
            <wp:wrapTopAndBottom/>
            <wp:docPr id="66" name="Image 66" descr="Chicxulub: The asteroid that killed the dinosaurs | New Scientist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6" name="Image 66" descr="Chicxulub: The asteroid that killed the dinosaurs | New Scientist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6127" cy="3730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7056">
            <wp:simplePos x="0" y="0"/>
            <wp:positionH relativeFrom="page">
              <wp:posOffset>6705600</wp:posOffset>
            </wp:positionH>
            <wp:positionV relativeFrom="paragraph">
              <wp:posOffset>150206</wp:posOffset>
            </wp:positionV>
            <wp:extent cx="4525114" cy="3728085"/>
            <wp:effectExtent l="0" t="0" r="0" b="0"/>
            <wp:wrapTopAndBottom/>
            <wp:docPr id="67" name="Image 67" descr="Dinosaur Killer: Chicxulub Asteroid Impact | Answers in Genesi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7" name="Image 67" descr="Dinosaur Killer: Chicxulub Asteroid Impact | Answers in Genesis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114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369"/>
        <w:ind w:left="1172" w:right="1894" w:firstLine="0"/>
        <w:jc w:val="center"/>
        <w:rPr>
          <w:sz w:val="28"/>
        </w:rPr>
      </w:pPr>
      <w:r>
        <w:rPr>
          <w:sz w:val="28"/>
        </w:rPr>
        <w:t>Chicxulub hier</w:t>
      </w:r>
      <w:r>
        <w:rPr>
          <w:spacing w:val="-5"/>
          <w:sz w:val="28"/>
        </w:rPr>
        <w:t> </w:t>
      </w:r>
      <w:r>
        <w:rPr>
          <w:sz w:val="28"/>
        </w:rPr>
        <w:t>et</w:t>
      </w:r>
      <w:r>
        <w:rPr>
          <w:spacing w:val="-3"/>
          <w:sz w:val="28"/>
        </w:rPr>
        <w:t> </w:t>
      </w:r>
      <w:r>
        <w:rPr>
          <w:spacing w:val="-2"/>
          <w:sz w:val="28"/>
        </w:rPr>
        <w:t>aujourd’hui.</w:t>
      </w:r>
    </w:p>
    <w:p>
      <w:pPr>
        <w:spacing w:after="0"/>
        <w:jc w:val="center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6"/>
      <w:bookmarkEnd w:id="16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Chicxulub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2446" w:hanging="452"/>
        <w:jc w:val="left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fallu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environ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5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secondes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exterminer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toute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vie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quelques centaines de km autour du site de l’impact.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507" w:hanging="452"/>
        <w:jc w:val="left"/>
        <w:rPr>
          <w:sz w:val="56"/>
        </w:rPr>
      </w:pPr>
      <w:r>
        <w:rPr>
          <w:color w:val="404040"/>
          <w:sz w:val="56"/>
        </w:rPr>
        <w:t>Après une heure, le rayonnement thermique a exterminé la vie sur environ 6000 km de rayon*. Ce rayonnement, plus puissant que celui de notre soleil, provenait des masses de roches et de verre projetées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l’impact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vers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l’atmosphère.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Toute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matière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organique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a </w:t>
      </w:r>
      <w:r>
        <w:rPr>
          <w:color w:val="404040"/>
          <w:spacing w:val="-2"/>
          <w:sz w:val="56"/>
        </w:rPr>
        <w:t>brulé.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45" w:after="0"/>
        <w:ind w:left="1516" w:right="3102" w:hanging="452"/>
        <w:jc w:val="left"/>
        <w:rPr>
          <w:sz w:val="56"/>
        </w:rPr>
      </w:pPr>
      <w:r>
        <w:rPr>
          <w:color w:val="404040"/>
          <w:sz w:val="56"/>
        </w:rPr>
        <w:t>Chicxulub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faisait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12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km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diamètre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impacté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le Yucatan à près de 100 000 kh/h.</w:t>
      </w:r>
    </w:p>
    <w:p>
      <w:pPr>
        <w:spacing w:line="235" w:lineRule="auto" w:before="75"/>
        <w:ind w:left="1524" w:right="712" w:firstLine="0"/>
        <w:jc w:val="left"/>
        <w:rPr>
          <w:sz w:val="28"/>
        </w:rPr>
      </w:pPr>
      <w:r>
        <w:rPr>
          <w:sz w:val="28"/>
        </w:rPr>
        <w:t>*</w:t>
      </w:r>
      <w:r>
        <w:rPr>
          <w:spacing w:val="-3"/>
          <w:sz w:val="28"/>
        </w:rPr>
        <w:t> </w:t>
      </w:r>
      <w:r>
        <w:rPr>
          <w:sz w:val="28"/>
        </w:rPr>
        <w:t>Un</w:t>
      </w:r>
      <w:r>
        <w:rPr>
          <w:spacing w:val="-1"/>
          <w:sz w:val="28"/>
        </w:rPr>
        <w:t> </w:t>
      </w:r>
      <w:r>
        <w:rPr>
          <w:sz w:val="28"/>
        </w:rPr>
        <w:t>tel rayon</w:t>
      </w:r>
      <w:r>
        <w:rPr>
          <w:spacing w:val="-4"/>
          <w:sz w:val="28"/>
        </w:rPr>
        <w:t> </w:t>
      </w:r>
      <w:r>
        <w:rPr>
          <w:sz w:val="28"/>
        </w:rPr>
        <w:t>couvre</w:t>
      </w:r>
      <w:r>
        <w:rPr>
          <w:spacing w:val="-3"/>
          <w:sz w:val="28"/>
        </w:rPr>
        <w:t> </w:t>
      </w:r>
      <w:r>
        <w:rPr>
          <w:sz w:val="28"/>
        </w:rPr>
        <w:t>presque l’entièreté des Amériques.</w:t>
      </w:r>
      <w:r>
        <w:rPr>
          <w:spacing w:val="-1"/>
          <w:sz w:val="28"/>
        </w:rPr>
        <w:t> </w:t>
      </w:r>
      <w:r>
        <w:rPr>
          <w:sz w:val="28"/>
        </w:rPr>
        <w:t>Mais,</w:t>
      </w:r>
      <w:r>
        <w:rPr>
          <w:spacing w:val="-3"/>
          <w:sz w:val="28"/>
        </w:rPr>
        <w:t> </w:t>
      </w:r>
      <w:r>
        <w:rPr>
          <w:sz w:val="28"/>
        </w:rPr>
        <w:t>gardons à</w:t>
      </w:r>
      <w:r>
        <w:rPr>
          <w:spacing w:val="-3"/>
          <w:sz w:val="28"/>
        </w:rPr>
        <w:t> </w:t>
      </w:r>
      <w:r>
        <w:rPr>
          <w:sz w:val="28"/>
        </w:rPr>
        <w:t>l’esprit que les continents n’étaient pas disposés</w:t>
      </w:r>
      <w:r>
        <w:rPr>
          <w:spacing w:val="-2"/>
          <w:sz w:val="28"/>
        </w:rPr>
        <w:t> </w:t>
      </w:r>
      <w:r>
        <w:rPr>
          <w:sz w:val="28"/>
        </w:rPr>
        <w:t>de même</w:t>
      </w:r>
      <w:r>
        <w:rPr>
          <w:spacing w:val="-3"/>
          <w:sz w:val="28"/>
        </w:rPr>
        <w:t> </w:t>
      </w:r>
      <w:r>
        <w:rPr>
          <w:sz w:val="28"/>
        </w:rPr>
        <w:t>manière à cette époque!</w:t>
      </w:r>
    </w:p>
    <w:p>
      <w:pPr>
        <w:spacing w:after="0" w:line="235" w:lineRule="auto"/>
        <w:jc w:val="left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7"/>
      <w:bookmarkEnd w:id="17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368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Chicxulub,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quelques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détails.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54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Chixulub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tombé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centaines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mètres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d’eau.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  <w:tab w:pos="1517" w:val="left" w:leader="none"/>
        </w:tabs>
        <w:spacing w:line="213" w:lineRule="auto" w:before="114" w:after="0"/>
        <w:ind w:left="1517" w:right="1536" w:hanging="452"/>
        <w:jc w:val="left"/>
        <w:rPr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sol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au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fond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était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composé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carbonate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calcium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(CaCO</w:t>
      </w:r>
      <w:r>
        <w:rPr>
          <w:color w:val="404040"/>
          <w:sz w:val="56"/>
          <w:vertAlign w:val="subscript"/>
        </w:rPr>
        <w:t>3</w:t>
      </w:r>
      <w:r>
        <w:rPr>
          <w:color w:val="404040"/>
          <w:sz w:val="56"/>
          <w:vertAlign w:val="baseline"/>
        </w:rPr>
        <w:t>)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et</w:t>
      </w:r>
      <w:r>
        <w:rPr>
          <w:color w:val="404040"/>
          <w:spacing w:val="-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 sulphate de calcium (CaSO</w:t>
      </w:r>
      <w:r>
        <w:rPr>
          <w:color w:val="404040"/>
          <w:sz w:val="56"/>
          <w:vertAlign w:val="subscript"/>
        </w:rPr>
        <w:t>4</w:t>
      </w:r>
      <w:r>
        <w:rPr>
          <w:color w:val="404040"/>
          <w:sz w:val="56"/>
          <w:vertAlign w:val="baseline"/>
        </w:rPr>
        <w:t>).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69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Cette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matière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ainsi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granit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fut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pulvérisée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2"/>
          <w:sz w:val="56"/>
        </w:rPr>
        <w:t>l’atmosphère.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13" w:lineRule="auto" w:before="114" w:after="0"/>
        <w:ind w:left="1516" w:right="1549" w:hanging="452"/>
        <w:jc w:val="left"/>
        <w:rPr>
          <w:sz w:val="56"/>
        </w:rPr>
      </w:pPr>
      <w:r>
        <w:rPr>
          <w:color w:val="404040"/>
          <w:sz w:val="56"/>
        </w:rPr>
        <w:t>Un tsunami inimaginable de plusieurs centaines de mètres s’est propagé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Golfe,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puis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plusieurs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dizaines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mètres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les océans Atlantique et Pacifique (qui n'étaient pas reliés à cette </w:t>
      </w:r>
      <w:r>
        <w:rPr>
          <w:color w:val="404040"/>
          <w:spacing w:val="-2"/>
          <w:sz w:val="56"/>
        </w:rPr>
        <w:t>époque).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13" w:lineRule="auto" w:before="120" w:after="0"/>
        <w:ind w:left="1516" w:right="1725" w:hanging="452"/>
        <w:jc w:val="left"/>
        <w:rPr>
          <w:sz w:val="56"/>
        </w:rPr>
      </w:pPr>
      <w:r>
        <w:rPr>
          <w:color w:val="404040"/>
          <w:sz w:val="56"/>
        </w:rPr>
        <w:t>Il est possible (non prouvé) que les débris qui sont retombés sur terre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aient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causés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incendies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bien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au-delà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cercle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6000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km de rayon.</w:t>
      </w:r>
    </w:p>
    <w:p>
      <w:pPr>
        <w:spacing w:after="0" w:line="213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8"/>
      <w:bookmarkEnd w:id="18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Chicxulub,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quelques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détails.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1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feux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on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créé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couche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suie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apellée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Crétacé-</w:t>
      </w:r>
      <w:r>
        <w:rPr>
          <w:color w:val="404040"/>
          <w:spacing w:val="-2"/>
          <w:sz w:val="56"/>
        </w:rPr>
        <w:t>Paléogène.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3" w:after="0"/>
        <w:ind w:left="1516" w:right="2245" w:hanging="452"/>
        <w:jc w:val="left"/>
        <w:rPr>
          <w:sz w:val="56"/>
        </w:rPr>
      </w:pPr>
      <w:r>
        <w:rPr>
          <w:color w:val="404040"/>
          <w:sz w:val="56"/>
        </w:rPr>
        <w:t>Cette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suie,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estimée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15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Gt,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suspension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atmosphérique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aurait bloqué les rayons solaires, compromettant la photosynthèse.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8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effets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30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température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modélisés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(d’après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Steven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Earle)</w:t>
      </w:r>
      <w:r>
        <w:rPr>
          <w:color w:val="404040"/>
          <w:spacing w:val="-32"/>
          <w:sz w:val="56"/>
        </w:rPr>
        <w:t> </w:t>
      </w:r>
      <w:r>
        <w:rPr>
          <w:color w:val="404040"/>
          <w:spacing w:val="-10"/>
          <w:sz w:val="56"/>
        </w:rPr>
        <w:t>:</w:t>
      </w:r>
    </w:p>
    <w:p>
      <w:pPr>
        <w:pStyle w:val="BodyText"/>
        <w:spacing w:before="6"/>
        <w:rPr>
          <w:sz w:val="10"/>
        </w:rPr>
      </w:pPr>
      <w:r>
        <w:rPr/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3432168</wp:posOffset>
            </wp:positionH>
            <wp:positionV relativeFrom="paragraph">
              <wp:posOffset>96564</wp:posOffset>
            </wp:positionV>
            <wp:extent cx="5890290" cy="2572512"/>
            <wp:effectExtent l="0" t="0" r="0" b="0"/>
            <wp:wrapTopAndBottom/>
            <wp:docPr id="68" name="Image 68" descr="3.6 Extraterrestrial Impacts and Climate Change – Environmental Geology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8" name="Image 68" descr="3.6 Extraterrestrial Impacts and Climate Change – Environmental Geology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0290" cy="2572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19"/>
      <w:bookmarkEnd w:id="19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Chicxulub,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quelques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détails.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1765" w:hanging="452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modélisation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précédente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tient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compte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650 Gt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de dioxyde de souffre qui aurait été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projeté dans l’atmosphère (ou 100 fois l’intensité du Pinatubo en 1991)!</w:t>
      </w:r>
    </w:p>
    <w:p>
      <w:pPr>
        <w:pStyle w:val="ListParagraph"/>
        <w:numPr>
          <w:ilvl w:val="2"/>
          <w:numId w:val="1"/>
        </w:numPr>
        <w:tabs>
          <w:tab w:pos="1516" w:val="left" w:leader="none"/>
        </w:tabs>
        <w:spacing w:line="235" w:lineRule="auto" w:before="141" w:after="0"/>
        <w:ind w:left="1516" w:right="1667" w:hanging="451"/>
        <w:jc w:val="left"/>
        <w:rPr>
          <w:sz w:val="56"/>
        </w:rPr>
      </w:pPr>
      <w:r>
        <w:rPr>
          <w:color w:val="404040"/>
          <w:sz w:val="56"/>
        </w:rPr>
        <w:t>Ce souffre a tôt fait de se transformer en pluies acides (H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SO</w:t>
      </w:r>
      <w:r>
        <w:rPr>
          <w:color w:val="404040"/>
          <w:sz w:val="56"/>
          <w:vertAlign w:val="subscript"/>
        </w:rPr>
        <w:t>4</w:t>
      </w:r>
      <w:r>
        <w:rPr>
          <w:color w:val="404040"/>
          <w:sz w:val="56"/>
          <w:vertAlign w:val="baseline"/>
        </w:rPr>
        <w:t>) qui ont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eu</w:t>
      </w:r>
      <w:r>
        <w:rPr>
          <w:color w:val="404040"/>
          <w:spacing w:val="-1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un</w:t>
      </w:r>
      <w:r>
        <w:rPr>
          <w:color w:val="404040"/>
          <w:spacing w:val="-17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effet</w:t>
      </w:r>
      <w:r>
        <w:rPr>
          <w:color w:val="404040"/>
          <w:spacing w:val="-2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refroidissement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encore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plus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intense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tant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qu’elles ont été maintenues dans l’atmosphère et qui par la suite sont venues altérer la végétation par leur acidité.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43" w:after="0"/>
        <w:ind w:left="1516" w:right="1848" w:hanging="452"/>
        <w:jc w:val="left"/>
        <w:rPr>
          <w:sz w:val="56"/>
        </w:rPr>
      </w:pPr>
      <w:r>
        <w:rPr>
          <w:color w:val="404040"/>
          <w:sz w:val="56"/>
        </w:rPr>
        <w:t>Mais,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feux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forêts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ont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relâché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telles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quantités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,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que le climat fut impacté pendant plus de 100 000 ans.</w:t>
      </w:r>
    </w:p>
    <w:p>
      <w:pPr>
        <w:spacing w:before="171"/>
        <w:ind w:left="1524" w:right="0" w:firstLine="0"/>
        <w:jc w:val="left"/>
        <w:rPr>
          <w:sz w:val="28"/>
        </w:rPr>
      </w:pPr>
      <w:r>
        <w:rPr>
          <w:sz w:val="28"/>
        </w:rPr>
        <w:t>Steven</w:t>
      </w:r>
      <w:r>
        <w:rPr>
          <w:spacing w:val="-3"/>
          <w:sz w:val="28"/>
        </w:rPr>
        <w:t> </w:t>
      </w:r>
      <w:r>
        <w:rPr>
          <w:sz w:val="28"/>
        </w:rPr>
        <w:t>Earle,</w:t>
      </w:r>
      <w:r>
        <w:rPr>
          <w:spacing w:val="-2"/>
          <w:sz w:val="28"/>
        </w:rPr>
        <w:t> </w:t>
      </w:r>
      <w:r>
        <w:rPr>
          <w:sz w:val="28"/>
        </w:rPr>
        <w:t>A</w:t>
      </w:r>
      <w:r>
        <w:rPr>
          <w:spacing w:val="-4"/>
          <w:sz w:val="28"/>
        </w:rPr>
        <w:t> </w:t>
      </w:r>
      <w:r>
        <w:rPr>
          <w:sz w:val="28"/>
        </w:rPr>
        <w:t>brief</w:t>
      </w:r>
      <w:r>
        <w:rPr>
          <w:spacing w:val="-5"/>
          <w:sz w:val="28"/>
        </w:rPr>
        <w:t> </w:t>
      </w:r>
      <w:r>
        <w:rPr>
          <w:sz w:val="28"/>
        </w:rPr>
        <w:t>History</w:t>
      </w:r>
      <w:r>
        <w:rPr>
          <w:spacing w:val="-4"/>
          <w:sz w:val="28"/>
        </w:rPr>
        <w:t> </w:t>
      </w:r>
      <w:r>
        <w:rPr>
          <w:sz w:val="28"/>
        </w:rPr>
        <w:t>of</w:t>
      </w:r>
      <w:r>
        <w:rPr>
          <w:spacing w:val="-6"/>
          <w:sz w:val="28"/>
        </w:rPr>
        <w:t> </w:t>
      </w:r>
      <w:r>
        <w:rPr>
          <w:sz w:val="28"/>
        </w:rPr>
        <w:t>the Earth’s climate,</w:t>
      </w:r>
      <w:r>
        <w:rPr>
          <w:spacing w:val="-2"/>
          <w:sz w:val="28"/>
        </w:rPr>
        <w:t> </w:t>
      </w:r>
      <w:r>
        <w:rPr>
          <w:sz w:val="28"/>
        </w:rPr>
        <w:t>NSP,</w:t>
      </w:r>
      <w:r>
        <w:rPr>
          <w:spacing w:val="-7"/>
          <w:sz w:val="28"/>
        </w:rPr>
        <w:t> </w:t>
      </w:r>
      <w:r>
        <w:rPr>
          <w:sz w:val="28"/>
        </w:rPr>
        <w:t>2021,</w:t>
      </w:r>
      <w:r>
        <w:rPr>
          <w:spacing w:val="-2"/>
          <w:sz w:val="28"/>
        </w:rPr>
        <w:t> </w:t>
      </w:r>
      <w:r>
        <w:rPr>
          <w:sz w:val="28"/>
        </w:rPr>
        <w:t>188</w:t>
      </w:r>
      <w:r>
        <w:rPr>
          <w:spacing w:val="1"/>
          <w:sz w:val="28"/>
        </w:rPr>
        <w:t> </w:t>
      </w:r>
      <w:r>
        <w:rPr>
          <w:spacing w:val="-5"/>
          <w:sz w:val="28"/>
        </w:rPr>
        <w:t>p.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20"/>
      <w:bookmarkEnd w:id="20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Sept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cratères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plus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importants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par</w:t>
      </w:r>
      <w:r>
        <w:rPr>
          <w:color w:val="404040"/>
          <w:spacing w:val="-8"/>
          <w:sz w:val="64"/>
        </w:rPr>
        <w:t> </w:t>
      </w:r>
      <w:r>
        <w:rPr>
          <w:color w:val="404040"/>
          <w:spacing w:val="-4"/>
          <w:sz w:val="64"/>
        </w:rPr>
        <w:t>date</w:t>
      </w:r>
    </w:p>
    <w:p>
      <w:pPr>
        <w:pStyle w:val="BodyText"/>
        <w:spacing w:before="62"/>
        <w:rPr>
          <w:sz w:val="20"/>
        </w:rPr>
      </w:pPr>
    </w:p>
    <w:tbl>
      <w:tblPr>
        <w:tblW w:w="0" w:type="auto"/>
        <w:jc w:val="left"/>
        <w:tblInd w:w="91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00"/>
        <w:gridCol w:w="3200"/>
        <w:gridCol w:w="3200"/>
        <w:gridCol w:w="3200"/>
      </w:tblGrid>
      <w:tr>
        <w:trPr>
          <w:trHeight w:val="543" w:hRule="atLeast"/>
        </w:trPr>
        <w:tc>
          <w:tcPr>
            <w:tcW w:w="3200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5"/>
                <w:sz w:val="36"/>
              </w:rPr>
              <w:t>Nom</w:t>
            </w:r>
          </w:p>
        </w:tc>
        <w:tc>
          <w:tcPr>
            <w:tcW w:w="3200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Endroit</w:t>
            </w:r>
          </w:p>
        </w:tc>
        <w:tc>
          <w:tcPr>
            <w:tcW w:w="3200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Diamètre</w:t>
            </w:r>
            <w:r>
              <w:rPr>
                <w:b/>
                <w:color w:val="FFFFFF"/>
                <w:spacing w:val="-14"/>
                <w:sz w:val="36"/>
              </w:rPr>
              <w:t> </w:t>
            </w:r>
            <w:r>
              <w:rPr>
                <w:b/>
                <w:color w:val="FFFFFF"/>
                <w:spacing w:val="-2"/>
                <w:sz w:val="36"/>
              </w:rPr>
              <w:t>cratère</w:t>
            </w:r>
          </w:p>
        </w:tc>
        <w:tc>
          <w:tcPr>
            <w:tcW w:w="3200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Date</w:t>
            </w:r>
            <w:r>
              <w:rPr>
                <w:b/>
                <w:color w:val="FFFFFF"/>
                <w:spacing w:val="-8"/>
                <w:sz w:val="36"/>
              </w:rPr>
              <w:t> </w:t>
            </w:r>
            <w:r>
              <w:rPr>
                <w:b/>
                <w:color w:val="FFFFFF"/>
                <w:spacing w:val="-4"/>
                <w:sz w:val="36"/>
              </w:rPr>
              <w:t>(Ma)</w:t>
            </w:r>
          </w:p>
        </w:tc>
      </w:tr>
      <w:tr>
        <w:trPr>
          <w:trHeight w:val="544" w:hRule="atLeast"/>
        </w:trPr>
        <w:tc>
          <w:tcPr>
            <w:tcW w:w="3200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Vredefort</w:t>
            </w:r>
          </w:p>
        </w:tc>
        <w:tc>
          <w:tcPr>
            <w:tcW w:w="3200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rPr>
                <w:sz w:val="36"/>
              </w:rPr>
            </w:pPr>
            <w:r>
              <w:rPr>
                <w:sz w:val="36"/>
              </w:rPr>
              <w:t>Afrique du</w:t>
            </w:r>
            <w:r>
              <w:rPr>
                <w:spacing w:val="2"/>
                <w:sz w:val="36"/>
              </w:rPr>
              <w:t> </w:t>
            </w:r>
            <w:r>
              <w:rPr>
                <w:spacing w:val="-5"/>
                <w:sz w:val="36"/>
              </w:rPr>
              <w:t>Sud</w:t>
            </w:r>
          </w:p>
        </w:tc>
        <w:tc>
          <w:tcPr>
            <w:tcW w:w="3200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rPr>
                <w:sz w:val="36"/>
              </w:rPr>
            </w:pPr>
            <w:r>
              <w:rPr>
                <w:sz w:val="36"/>
              </w:rPr>
              <w:t>300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rPr>
                <w:sz w:val="36"/>
              </w:rPr>
            </w:pPr>
            <w:r>
              <w:rPr>
                <w:spacing w:val="-4"/>
                <w:sz w:val="36"/>
              </w:rPr>
              <w:t>2020</w:t>
            </w:r>
          </w:p>
        </w:tc>
      </w:tr>
      <w:tr>
        <w:trPr>
          <w:trHeight w:val="563" w:hRule="atLeast"/>
        </w:trPr>
        <w:tc>
          <w:tcPr>
            <w:tcW w:w="3200" w:type="dxa"/>
            <w:shd w:val="clear" w:color="auto" w:fill="E9ECF4"/>
          </w:tcPr>
          <w:p>
            <w:pPr>
              <w:pStyle w:val="TableParagraph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Sudbury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Ontario,</w:t>
            </w:r>
            <w:r>
              <w:rPr>
                <w:spacing w:val="-16"/>
                <w:sz w:val="36"/>
              </w:rPr>
              <w:t> </w:t>
            </w:r>
            <w:r>
              <w:rPr>
                <w:spacing w:val="-2"/>
                <w:sz w:val="36"/>
              </w:rPr>
              <w:t>Canada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260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4"/>
                <w:sz w:val="36"/>
              </w:rPr>
              <w:t>1850</w:t>
            </w:r>
          </w:p>
        </w:tc>
      </w:tr>
      <w:tr>
        <w:trPr>
          <w:trHeight w:val="563" w:hRule="atLeast"/>
        </w:trPr>
        <w:tc>
          <w:tcPr>
            <w:tcW w:w="3200" w:type="dxa"/>
            <w:shd w:val="clear" w:color="auto" w:fill="D0D7E8"/>
          </w:tcPr>
          <w:p>
            <w:pPr>
              <w:pStyle w:val="TableParagraph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Acraman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Australie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du</w:t>
            </w:r>
            <w:r>
              <w:rPr>
                <w:spacing w:val="-5"/>
                <w:sz w:val="36"/>
              </w:rPr>
              <w:t> Sud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90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5"/>
                <w:sz w:val="36"/>
              </w:rPr>
              <w:t>580</w:t>
            </w:r>
          </w:p>
        </w:tc>
      </w:tr>
      <w:tr>
        <w:trPr>
          <w:trHeight w:val="563" w:hRule="atLeast"/>
        </w:trPr>
        <w:tc>
          <w:tcPr>
            <w:tcW w:w="3200" w:type="dxa"/>
            <w:shd w:val="clear" w:color="auto" w:fill="E9ECF4"/>
          </w:tcPr>
          <w:p>
            <w:pPr>
              <w:pStyle w:val="TableParagraph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Manicouagan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Québec,</w:t>
            </w:r>
            <w:r>
              <w:rPr>
                <w:spacing w:val="2"/>
                <w:sz w:val="36"/>
              </w:rPr>
              <w:t> </w:t>
            </w:r>
            <w:r>
              <w:rPr>
                <w:spacing w:val="-2"/>
                <w:sz w:val="36"/>
              </w:rPr>
              <w:t>Canada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100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5"/>
                <w:sz w:val="36"/>
              </w:rPr>
              <w:t>214</w:t>
            </w:r>
          </w:p>
        </w:tc>
      </w:tr>
      <w:tr>
        <w:trPr>
          <w:trHeight w:val="564" w:hRule="atLeast"/>
        </w:trPr>
        <w:tc>
          <w:tcPr>
            <w:tcW w:w="3200" w:type="dxa"/>
            <w:shd w:val="clear" w:color="auto" w:fill="D0D7E8"/>
          </w:tcPr>
          <w:p>
            <w:pPr>
              <w:pStyle w:val="TableParagraph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Morokweng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Afrique du</w:t>
            </w:r>
            <w:r>
              <w:rPr>
                <w:spacing w:val="2"/>
                <w:sz w:val="36"/>
              </w:rPr>
              <w:t> </w:t>
            </w:r>
            <w:r>
              <w:rPr>
                <w:spacing w:val="-5"/>
                <w:sz w:val="36"/>
              </w:rPr>
              <w:t>Sud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70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5"/>
                <w:sz w:val="36"/>
              </w:rPr>
              <w:t>145</w:t>
            </w:r>
          </w:p>
        </w:tc>
      </w:tr>
      <w:tr>
        <w:trPr>
          <w:trHeight w:val="563" w:hRule="atLeast"/>
        </w:trPr>
        <w:tc>
          <w:tcPr>
            <w:tcW w:w="3200" w:type="dxa"/>
            <w:shd w:val="clear" w:color="auto" w:fill="E9ECF4"/>
          </w:tcPr>
          <w:p>
            <w:pPr>
              <w:pStyle w:val="TableParagraph"/>
              <w:spacing w:before="54"/>
              <w:ind w:left="143"/>
              <w:rPr>
                <w:sz w:val="36"/>
              </w:rPr>
            </w:pPr>
            <w:r>
              <w:rPr>
                <w:spacing w:val="-4"/>
                <w:sz w:val="36"/>
              </w:rPr>
              <w:t>Kara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z w:val="36"/>
              </w:rPr>
              <w:t>Nentsia,</w:t>
            </w:r>
            <w:r>
              <w:rPr>
                <w:spacing w:val="-5"/>
                <w:sz w:val="36"/>
              </w:rPr>
              <w:t> </w:t>
            </w:r>
            <w:r>
              <w:rPr>
                <w:spacing w:val="-2"/>
                <w:sz w:val="36"/>
              </w:rPr>
              <w:t>Russie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z w:val="36"/>
              </w:rPr>
              <w:t>65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E9ECF4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pacing w:val="-5"/>
                <w:sz w:val="36"/>
              </w:rPr>
              <w:t>70</w:t>
            </w:r>
          </w:p>
        </w:tc>
      </w:tr>
      <w:tr>
        <w:trPr>
          <w:trHeight w:val="564" w:hRule="atLeast"/>
        </w:trPr>
        <w:tc>
          <w:tcPr>
            <w:tcW w:w="3200" w:type="dxa"/>
            <w:shd w:val="clear" w:color="auto" w:fill="D0D7E8"/>
          </w:tcPr>
          <w:p>
            <w:pPr>
              <w:pStyle w:val="TableParagraph"/>
              <w:spacing w:before="54"/>
              <w:ind w:left="143"/>
              <w:rPr>
                <w:sz w:val="36"/>
              </w:rPr>
            </w:pPr>
            <w:r>
              <w:rPr>
                <w:spacing w:val="-2"/>
                <w:sz w:val="36"/>
              </w:rPr>
              <w:t>Chicxulub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pacing w:val="-2"/>
                <w:sz w:val="36"/>
              </w:rPr>
              <w:t>Yucatan,</w:t>
            </w:r>
            <w:r>
              <w:rPr>
                <w:spacing w:val="-14"/>
                <w:sz w:val="36"/>
              </w:rPr>
              <w:t> </w:t>
            </w:r>
            <w:r>
              <w:rPr>
                <w:spacing w:val="-2"/>
                <w:sz w:val="36"/>
              </w:rPr>
              <w:t>Mexique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z w:val="36"/>
              </w:rPr>
              <w:t>150 </w:t>
            </w:r>
            <w:r>
              <w:rPr>
                <w:spacing w:val="-5"/>
                <w:sz w:val="36"/>
              </w:rPr>
              <w:t>km</w:t>
            </w:r>
          </w:p>
        </w:tc>
        <w:tc>
          <w:tcPr>
            <w:tcW w:w="3200" w:type="dxa"/>
            <w:shd w:val="clear" w:color="auto" w:fill="D0D7E8"/>
          </w:tcPr>
          <w:p>
            <w:pPr>
              <w:pStyle w:val="TableParagraph"/>
              <w:spacing w:before="54"/>
              <w:rPr>
                <w:sz w:val="36"/>
              </w:rPr>
            </w:pPr>
            <w:r>
              <w:rPr>
                <w:spacing w:val="-5"/>
                <w:sz w:val="36"/>
              </w:rPr>
              <w:t>66</w:t>
            </w:r>
          </w:p>
        </w:tc>
      </w:tr>
    </w:tbl>
    <w:p>
      <w:pPr>
        <w:spacing w:before="405"/>
        <w:ind w:left="931" w:right="0" w:firstLine="0"/>
        <w:jc w:val="left"/>
        <w:rPr>
          <w:sz w:val="28"/>
        </w:rPr>
      </w:pPr>
      <w:r>
        <w:rPr>
          <w:sz w:val="28"/>
        </w:rPr>
        <w:t>Steven</w:t>
      </w:r>
      <w:r>
        <w:rPr>
          <w:spacing w:val="-3"/>
          <w:sz w:val="28"/>
        </w:rPr>
        <w:t> </w:t>
      </w:r>
      <w:r>
        <w:rPr>
          <w:sz w:val="28"/>
        </w:rPr>
        <w:t>Earle,</w:t>
      </w:r>
      <w:r>
        <w:rPr>
          <w:spacing w:val="-2"/>
          <w:sz w:val="28"/>
        </w:rPr>
        <w:t> </w:t>
      </w:r>
      <w:r>
        <w:rPr>
          <w:sz w:val="28"/>
        </w:rPr>
        <w:t>A</w:t>
      </w:r>
      <w:r>
        <w:rPr>
          <w:spacing w:val="-4"/>
          <w:sz w:val="28"/>
        </w:rPr>
        <w:t> </w:t>
      </w:r>
      <w:r>
        <w:rPr>
          <w:sz w:val="28"/>
        </w:rPr>
        <w:t>brief</w:t>
      </w:r>
      <w:r>
        <w:rPr>
          <w:spacing w:val="-5"/>
          <w:sz w:val="28"/>
        </w:rPr>
        <w:t> </w:t>
      </w:r>
      <w:r>
        <w:rPr>
          <w:sz w:val="28"/>
        </w:rPr>
        <w:t>History</w:t>
      </w:r>
      <w:r>
        <w:rPr>
          <w:spacing w:val="-4"/>
          <w:sz w:val="28"/>
        </w:rPr>
        <w:t> </w:t>
      </w:r>
      <w:r>
        <w:rPr>
          <w:sz w:val="28"/>
        </w:rPr>
        <w:t>of</w:t>
      </w:r>
      <w:r>
        <w:rPr>
          <w:spacing w:val="-6"/>
          <w:sz w:val="28"/>
        </w:rPr>
        <w:t> </w:t>
      </w:r>
      <w:r>
        <w:rPr>
          <w:sz w:val="28"/>
        </w:rPr>
        <w:t>the Earth’s climate,</w:t>
      </w:r>
      <w:r>
        <w:rPr>
          <w:spacing w:val="-2"/>
          <w:sz w:val="28"/>
        </w:rPr>
        <w:t> </w:t>
      </w:r>
      <w:r>
        <w:rPr>
          <w:sz w:val="28"/>
        </w:rPr>
        <w:t>NSP,</w:t>
      </w:r>
      <w:r>
        <w:rPr>
          <w:spacing w:val="-7"/>
          <w:sz w:val="28"/>
        </w:rPr>
        <w:t> </w:t>
      </w:r>
      <w:r>
        <w:rPr>
          <w:sz w:val="28"/>
        </w:rPr>
        <w:t>2021,</w:t>
      </w:r>
      <w:r>
        <w:rPr>
          <w:spacing w:val="-2"/>
          <w:sz w:val="28"/>
        </w:rPr>
        <w:t> </w:t>
      </w:r>
      <w:r>
        <w:rPr>
          <w:sz w:val="28"/>
        </w:rPr>
        <w:t>188</w:t>
      </w:r>
      <w:r>
        <w:rPr>
          <w:spacing w:val="1"/>
          <w:sz w:val="28"/>
        </w:rPr>
        <w:t> </w:t>
      </w:r>
      <w:r>
        <w:rPr>
          <w:spacing w:val="-5"/>
          <w:sz w:val="28"/>
        </w:rPr>
        <w:t>p.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21"/>
      <w:bookmarkEnd w:id="21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grands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objets,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derniers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détails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1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fréquence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collisions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beaucoup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diminué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2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5"/>
          <w:sz w:val="56"/>
        </w:rPr>
        <w:t>Ga.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3" w:after="0"/>
        <w:ind w:left="1516" w:right="3391" w:hanging="452"/>
        <w:jc w:val="left"/>
        <w:rPr>
          <w:sz w:val="56"/>
        </w:rPr>
      </w:pPr>
      <w:r>
        <w:rPr>
          <w:color w:val="404040"/>
          <w:sz w:val="56"/>
        </w:rPr>
        <w:t>Un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objet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1km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diamètre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risque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d’impacter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aux 100 000 ans environ.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763" w:hanging="452"/>
        <w:jc w:val="left"/>
        <w:rPr>
          <w:sz w:val="56"/>
        </w:rPr>
      </w:pPr>
      <w:r>
        <w:rPr>
          <w:color w:val="404040"/>
          <w:sz w:val="56"/>
        </w:rPr>
        <w:t>Le programme « Near Earth Objects » explore les trajectoires de près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1000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NEOs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1km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diamètre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(près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15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000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 plus de 140 m de diamètre).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40" w:after="0"/>
        <w:ind w:left="1516" w:right="2031" w:hanging="452"/>
        <w:jc w:val="left"/>
        <w:rPr>
          <w:sz w:val="56"/>
        </w:rPr>
      </w:pPr>
      <w:r>
        <w:rPr>
          <w:color w:val="404040"/>
          <w:sz w:val="56"/>
        </w:rPr>
        <w:t>De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nombre,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seuls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deux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pourraient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éventuellement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s’approcher de la terre d’ici un siècle.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Les collisions intersidérales" w:id="22"/>
      <w:bookmarkEnd w:id="22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grands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objets,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derniers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détails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1868" w:hanging="452"/>
        <w:jc w:val="left"/>
        <w:rPr>
          <w:sz w:val="56"/>
        </w:rPr>
      </w:pPr>
      <w:r>
        <w:rPr/>
        <w:drawing>
          <wp:anchor distT="0" distB="0" distL="0" distR="0" allowOverlap="1" layoutInCell="1" locked="0" behindDoc="1" simplePos="0" relativeHeight="487192576">
            <wp:simplePos x="0" y="0"/>
            <wp:positionH relativeFrom="page">
              <wp:posOffset>6400800</wp:posOffset>
            </wp:positionH>
            <wp:positionV relativeFrom="paragraph">
              <wp:posOffset>549494</wp:posOffset>
            </wp:positionV>
            <wp:extent cx="3276599" cy="4094987"/>
            <wp:effectExtent l="0" t="0" r="0" b="0"/>
            <wp:wrapNone/>
            <wp:docPr id="69" name="Image 69" descr="Don't Look Up (2021) - IMDb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9" name="Image 69" descr="Don't Look Up (2021) - IMDb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599" cy="4094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Donc,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probabilités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faibles,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plusieurs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autres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NEOS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seront découverts au fil des ans.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0488" w:hanging="452"/>
        <w:jc w:val="left"/>
        <w:rPr>
          <w:sz w:val="56"/>
        </w:rPr>
      </w:pPr>
      <w:r>
        <w:rPr>
          <w:color w:val="404040"/>
          <w:sz w:val="56"/>
        </w:rPr>
        <w:t>Mais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puisque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dommages causés pourraient être </w:t>
      </w:r>
      <w:r>
        <w:rPr>
          <w:color w:val="404040"/>
          <w:spacing w:val="-2"/>
          <w:sz w:val="56"/>
        </w:rPr>
        <w:t>dévastateurs,</w:t>
      </w:r>
    </w:p>
    <w:p>
      <w:pPr>
        <w:pStyle w:val="BodyText"/>
        <w:spacing w:line="680" w:lineRule="exact"/>
        <w:ind w:left="1516"/>
      </w:pPr>
      <w:r>
        <w:rPr>
          <w:color w:val="404040"/>
        </w:rPr>
        <w:t>it’s</w:t>
      </w:r>
      <w:r>
        <w:rPr>
          <w:color w:val="404040"/>
          <w:spacing w:val="-11"/>
        </w:rPr>
        <w:t> </w:t>
      </w:r>
      <w:r>
        <w:rPr>
          <w:color w:val="404040"/>
        </w:rPr>
        <w:t>a</w:t>
      </w:r>
      <w:r>
        <w:rPr>
          <w:color w:val="404040"/>
          <w:spacing w:val="-12"/>
        </w:rPr>
        <w:t> </w:t>
      </w:r>
      <w:r>
        <w:rPr>
          <w:color w:val="404040"/>
        </w:rPr>
        <w:t>good</w:t>
      </w:r>
      <w:r>
        <w:rPr>
          <w:color w:val="404040"/>
          <w:spacing w:val="-14"/>
        </w:rPr>
        <w:t> </w:t>
      </w:r>
      <w:r>
        <w:rPr>
          <w:color w:val="404040"/>
        </w:rPr>
        <w:t>idea</w:t>
      </w:r>
      <w:r>
        <w:rPr>
          <w:color w:val="404040"/>
          <w:spacing w:val="-9"/>
        </w:rPr>
        <w:t> </w:t>
      </w:r>
      <w:r>
        <w:rPr>
          <w:color w:val="404040"/>
        </w:rPr>
        <w:t>to</w:t>
      </w:r>
      <w:r>
        <w:rPr>
          <w:color w:val="404040"/>
          <w:spacing w:val="-13"/>
        </w:rPr>
        <w:t> </w:t>
      </w:r>
      <w:r>
        <w:rPr>
          <w:color w:val="404040"/>
        </w:rPr>
        <w:t>look</w:t>
      </w:r>
      <w:r>
        <w:rPr>
          <w:color w:val="404040"/>
          <w:spacing w:val="-13"/>
        </w:rPr>
        <w:t> </w:t>
      </w:r>
      <w:r>
        <w:rPr>
          <w:color w:val="404040"/>
          <w:spacing w:val="-5"/>
        </w:rPr>
        <w:t>up.</w:t>
      </w:r>
    </w:p>
    <w:p>
      <w:pPr>
        <w:spacing w:after="0" w:line="680" w:lineRule="exact"/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  <w:jc w:val="both"/>
      </w:pPr>
      <w:bookmarkStart w:name="Les collisions intersidérales" w:id="23"/>
      <w:bookmarkEnd w:id="23"/>
      <w:r>
        <w:rPr/>
      </w:r>
      <w:r>
        <w:rPr>
          <w:color w:val="27455F"/>
        </w:rPr>
        <w:t>Les</w:t>
      </w:r>
      <w:r>
        <w:rPr>
          <w:color w:val="27455F"/>
          <w:spacing w:val="-8"/>
        </w:rPr>
        <w:t> </w:t>
      </w:r>
      <w:r>
        <w:rPr>
          <w:color w:val="27455F"/>
        </w:rPr>
        <w:t>collisions</w:t>
      </w:r>
      <w:r>
        <w:rPr>
          <w:color w:val="27455F"/>
          <w:spacing w:val="-5"/>
        </w:rPr>
        <w:t> </w:t>
      </w:r>
      <w:r>
        <w:rPr>
          <w:color w:val="27455F"/>
          <w:spacing w:val="-2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both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conclure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  <w:tab w:pos="1517" w:val="left" w:leader="none"/>
        </w:tabs>
        <w:spacing w:line="235" w:lineRule="auto" w:before="131" w:after="0"/>
        <w:ind w:left="1517" w:right="3240" w:hanging="452"/>
        <w:jc w:val="both"/>
        <w:rPr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phénomène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peut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expliquer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soit réchauffée de 1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entre 1920 et 2020?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3623" w:hanging="452"/>
        <w:jc w:val="both"/>
        <w:rPr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fait,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7"/>
          <w:sz w:val="56"/>
        </w:rPr>
        <w:t> </w:t>
      </w:r>
      <w:r>
        <w:rPr>
          <w:b/>
          <w:color w:val="C00000"/>
          <w:sz w:val="56"/>
        </w:rPr>
        <w:t>collisions</w:t>
      </w:r>
      <w:r>
        <w:rPr>
          <w:b/>
          <w:color w:val="C00000"/>
          <w:spacing w:val="-19"/>
          <w:sz w:val="56"/>
        </w:rPr>
        <w:t> </w:t>
      </w:r>
      <w:r>
        <w:rPr>
          <w:b/>
          <w:color w:val="C00000"/>
          <w:sz w:val="56"/>
        </w:rPr>
        <w:t>intersidérales</w:t>
      </w:r>
      <w:r>
        <w:rPr>
          <w:b/>
          <w:color w:val="C00000"/>
          <w:spacing w:val="-10"/>
          <w:sz w:val="56"/>
        </w:rPr>
        <w:t> </w:t>
      </w:r>
      <w:r>
        <w:rPr>
          <w:color w:val="404040"/>
          <w:sz w:val="56"/>
        </w:rPr>
        <w:t>peuvent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provoquer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des modifications climatiques soudaines et importantes, voire provoquer des extinctions massives d’espèces.</w:t>
      </w:r>
    </w:p>
    <w:p>
      <w:pPr>
        <w:pStyle w:val="ListParagraph"/>
        <w:numPr>
          <w:ilvl w:val="3"/>
          <w:numId w:val="1"/>
        </w:numPr>
        <w:tabs>
          <w:tab w:pos="2144" w:val="left" w:leader="none"/>
        </w:tabs>
        <w:spacing w:line="240" w:lineRule="auto" w:before="112" w:after="0"/>
        <w:ind w:left="2144" w:right="0" w:hanging="359"/>
        <w:jc w:val="both"/>
        <w:rPr>
          <w:sz w:val="48"/>
        </w:rPr>
      </w:pPr>
      <w:r>
        <w:rPr>
          <w:color w:val="404040"/>
          <w:sz w:val="48"/>
        </w:rPr>
        <w:t>Ce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qui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explique,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entre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autres,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l’extinction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d’il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y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a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65-66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millions</w:t>
      </w:r>
      <w:r>
        <w:rPr>
          <w:color w:val="404040"/>
          <w:spacing w:val="-10"/>
          <w:sz w:val="48"/>
        </w:rPr>
        <w:t> </w:t>
      </w:r>
      <w:r>
        <w:rPr>
          <w:color w:val="404040"/>
          <w:spacing w:val="-2"/>
          <w:sz w:val="48"/>
        </w:rPr>
        <w:t>d’années.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both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réponse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question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cependant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non</w:t>
      </w:r>
      <w:r>
        <w:rPr>
          <w:color w:val="404040"/>
          <w:spacing w:val="-10"/>
          <w:sz w:val="56"/>
        </w:rPr>
        <w:t> </w:t>
      </w:r>
      <w:r>
        <w:rPr>
          <w:color w:val="404040"/>
          <w:spacing w:val="-5"/>
          <w:sz w:val="56"/>
        </w:rPr>
        <w:t>».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both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faut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chercher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autre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raison.</w:t>
      </w:r>
    </w:p>
    <w:p>
      <w:pPr>
        <w:spacing w:after="0" w:line="240" w:lineRule="auto"/>
        <w:jc w:val="both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936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0" name="Group 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" name="Group 7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71" name="Graphic 71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11" y="0"/>
                            <a:ext cx="12172187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122880" id="docshapegroup61" coordorigin="0,0" coordsize="19200,10800">
                <v:rect style="position:absolute;left:0;top:10106;width:19200;height:113" id="docshape62" filled="true" fillcolor="#585858" stroked="false">
                  <v:fill type="solid"/>
                </v:rect>
                <v:rect style="position:absolute;left:0;top:10212;width:2592;height:574" id="docshape63" filled="true" fillcolor="#27455f" stroked="false">
                  <v:fill type="solid"/>
                </v:rect>
                <v:shape style="position:absolute;left:31;top:0;width:19169;height:10800" type="#_x0000_t75" id="docshape64" stroked="false">
                  <v:imagedata r:id="rId2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7911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93088">
                <wp:simplePos x="0" y="0"/>
                <wp:positionH relativeFrom="page">
                  <wp:posOffset>385776</wp:posOffset>
                </wp:positionH>
                <wp:positionV relativeFrom="paragraph">
                  <wp:posOffset>241763</wp:posOffset>
                </wp:positionV>
                <wp:extent cx="871219" cy="178435"/>
                <wp:effectExtent l="0" t="0" r="0" b="0"/>
                <wp:wrapNone/>
                <wp:docPr id="74" name="Textbox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Textbox 74"/>
                      <wps:cNvSpPr txBox="1"/>
                      <wps:spPr>
                        <a:xfrm>
                          <a:off x="0" y="0"/>
                          <a:ext cx="871219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21/01/2025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.376101pt;margin-top:19.036507pt;width:68.6pt;height:14.05pt;mso-position-horizontal-relative:page;mso-position-vertical-relative:paragraph;z-index:-16123392" type="#_x0000_t202" id="docshape65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21/01/2025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24" w:id="24"/>
      <w:bookmarkEnd w:id="24"/>
      <w:r>
        <w:rPr/>
      </w:r>
      <w:r>
        <w:rPr>
          <w:color w:val="FFFFFF"/>
          <w:sz w:val="28"/>
        </w:rPr>
        <w:t>Marc-Aurèle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Les</w:t>
      </w:r>
      <w:r>
        <w:rPr>
          <w:color w:val="FFFFFF"/>
          <w:spacing w:val="56"/>
          <w:sz w:val="28"/>
        </w:rPr>
        <w:t> </w:t>
      </w:r>
      <w:r>
        <w:rPr>
          <w:color w:val="FFFFFF"/>
          <w:sz w:val="28"/>
        </w:rPr>
        <w:t>Appalaches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à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Arthabaska,</w:t>
      </w:r>
      <w:r>
        <w:rPr>
          <w:color w:val="FFFFFF"/>
          <w:spacing w:val="-1"/>
          <w:sz w:val="28"/>
        </w:rPr>
        <w:t> </w:t>
      </w:r>
      <w:r>
        <w:rPr>
          <w:color w:val="FFFFFF"/>
          <w:spacing w:val="-4"/>
          <w:sz w:val="28"/>
        </w:rPr>
        <w:t>1923</w:t>
      </w:r>
    </w:p>
    <w:p>
      <w:pPr>
        <w:spacing w:after="0"/>
        <w:jc w:val="left"/>
        <w:rPr>
          <w:sz w:val="28"/>
        </w:rPr>
        <w:sectPr>
          <w:footerReference w:type="default" r:id="rId27"/>
          <w:pgSz w:w="19200" w:h="10800" w:orient="landscape"/>
          <w:pgMar w:header="0" w:footer="0" w:top="1220" w:bottom="280" w:left="780" w:right="0"/>
        </w:sectPr>
      </w:pPr>
    </w:p>
    <w:p>
      <w:pPr>
        <w:pStyle w:val="Heading1"/>
      </w:pPr>
      <w:bookmarkStart w:name="Plan de la présentation" w:id="25"/>
      <w:bookmarkEnd w:id="25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collisions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intersidérales</w:t>
      </w:r>
    </w:p>
    <w:p>
      <w:pPr>
        <w:pStyle w:val="Heading2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Homo</w:t>
      </w:r>
      <w:r>
        <w:rPr>
          <w:i/>
          <w:color w:val="C30000"/>
          <w:spacing w:val="-3"/>
        </w:rPr>
        <w:t> </w:t>
      </w:r>
      <w:r>
        <w:rPr>
          <w:i/>
          <w:color w:val="C30000"/>
          <w:spacing w:val="-2"/>
        </w:rPr>
        <w:t>sapiens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9"/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Homo sapiens" w:id="26"/>
      <w:bookmarkEnd w:id="26"/>
      <w:r>
        <w:rPr/>
      </w:r>
      <w:r>
        <w:rPr>
          <w:color w:val="27455F"/>
        </w:rPr>
        <w:t>Homo</w:t>
      </w:r>
      <w:r>
        <w:rPr>
          <w:color w:val="27455F"/>
          <w:spacing w:val="-2"/>
        </w:rPr>
        <w:t> sapiens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beaucoup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dire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Homo</w:t>
      </w:r>
      <w:r>
        <w:rPr>
          <w:color w:val="404040"/>
          <w:spacing w:val="-1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3" w:after="0"/>
        <w:ind w:left="885" w:right="1496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Dans ce contexte, il est préférable de lui consacrer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au moins un thème complet afin d’expliquer comment son action, volontaire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non,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ancienne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récente,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peut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influencer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tant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: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8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7"/>
          <w:sz w:val="56"/>
        </w:rPr>
        <w:t> </w:t>
      </w:r>
      <w:r>
        <w:rPr>
          <w:color w:val="404040"/>
          <w:spacing w:val="-2"/>
          <w:sz w:val="56"/>
        </w:rPr>
        <w:t>biodiversité;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left"/>
        <w:rPr>
          <w:sz w:val="56"/>
        </w:rPr>
      </w:pPr>
      <w:r>
        <w:rPr>
          <w:color w:val="404040"/>
          <w:spacing w:val="-6"/>
          <w:sz w:val="56"/>
        </w:rPr>
        <w:t>L’égalité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6"/>
          <w:sz w:val="56"/>
        </w:rPr>
        <w:t>entre</w:t>
      </w:r>
      <w:r>
        <w:rPr>
          <w:color w:val="404040"/>
          <w:spacing w:val="-18"/>
          <w:sz w:val="56"/>
        </w:rPr>
        <w:t> </w:t>
      </w:r>
      <w:r>
        <w:rPr>
          <w:color w:val="404040"/>
          <w:spacing w:val="-6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pacing w:val="-6"/>
          <w:sz w:val="56"/>
        </w:rPr>
        <w:t>peuples;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redistribution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pacing w:val="-2"/>
          <w:sz w:val="56"/>
        </w:rPr>
        <w:t>richesse;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left"/>
        <w:rPr>
          <w:sz w:val="56"/>
        </w:rPr>
      </w:pPr>
      <w:r>
        <w:rPr>
          <w:color w:val="404040"/>
          <w:spacing w:val="-4"/>
          <w:sz w:val="56"/>
        </w:rPr>
        <w:t>L’épuisement</w:t>
      </w:r>
      <w:r>
        <w:rPr>
          <w:color w:val="404040"/>
          <w:spacing w:val="-20"/>
          <w:sz w:val="56"/>
        </w:rPr>
        <w:t> </w:t>
      </w:r>
      <w:r>
        <w:rPr>
          <w:color w:val="404040"/>
          <w:spacing w:val="-4"/>
          <w:sz w:val="56"/>
        </w:rPr>
        <w:t>des</w:t>
      </w:r>
      <w:r>
        <w:rPr>
          <w:color w:val="404040"/>
          <w:spacing w:val="-23"/>
          <w:sz w:val="56"/>
        </w:rPr>
        <w:t> </w:t>
      </w:r>
      <w:r>
        <w:rPr>
          <w:color w:val="404040"/>
          <w:spacing w:val="-4"/>
          <w:sz w:val="56"/>
        </w:rPr>
        <w:t>ressources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4"/>
          <w:sz w:val="56"/>
        </w:rPr>
        <w:t>naturelles;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3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pollution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sous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toutes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ses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formes;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22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Et,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naturellement,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changements</w:t>
      </w:r>
      <w:r>
        <w:rPr>
          <w:color w:val="404040"/>
          <w:spacing w:val="-28"/>
          <w:sz w:val="56"/>
        </w:rPr>
        <w:t> </w:t>
      </w:r>
      <w:r>
        <w:rPr>
          <w:color w:val="404040"/>
          <w:spacing w:val="-2"/>
          <w:sz w:val="56"/>
        </w:rPr>
        <w:t>climatiques.</w:t>
      </w:r>
    </w:p>
    <w:p>
      <w:pPr>
        <w:spacing w:after="0" w:line="240" w:lineRule="auto"/>
        <w:jc w:val="left"/>
        <w:rPr>
          <w:sz w:val="56"/>
        </w:rPr>
        <w:sectPr>
          <w:footerReference w:type="default" r:id="rId30"/>
          <w:pgSz w:w="19200" w:h="10800" w:orient="landscape"/>
          <w:pgMar w:header="0" w:footer="414" w:top="420" w:bottom="600" w:left="780" w:right="0"/>
          <w:pgNumType w:start="26"/>
        </w:sectPr>
      </w:pPr>
    </w:p>
    <w:p>
      <w:pPr>
        <w:pStyle w:val="Heading1"/>
      </w:pPr>
      <w:bookmarkStart w:name="Homo sapiens" w:id="27"/>
      <w:bookmarkEnd w:id="27"/>
      <w:r>
        <w:rPr/>
      </w:r>
      <w:r>
        <w:rPr>
          <w:color w:val="27455F"/>
        </w:rPr>
        <w:t>Homo</w:t>
      </w:r>
      <w:r>
        <w:rPr>
          <w:color w:val="27455F"/>
          <w:spacing w:val="-2"/>
        </w:rPr>
        <w:t> sapiens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conclure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  <w:tab w:pos="1517" w:val="left" w:leader="none"/>
        </w:tabs>
        <w:spacing w:line="235" w:lineRule="auto" w:before="131" w:after="0"/>
        <w:ind w:left="1517" w:right="1721" w:hanging="452"/>
        <w:jc w:val="left"/>
        <w:rPr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l’action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l’humanité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peut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expliquer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terre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soit réchauffée de 1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entre 1920 et 2020?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472" w:hanging="452"/>
        <w:jc w:val="left"/>
        <w:rPr>
          <w:sz w:val="56"/>
        </w:rPr>
      </w:pPr>
      <w:r>
        <w:rPr>
          <w:color w:val="404040"/>
          <w:sz w:val="56"/>
        </w:rPr>
        <w:t>En fait, comme nous le verrons plus loin, une augmentation de 1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sur</w:t>
      </w:r>
      <w:r>
        <w:rPr>
          <w:color w:val="404040"/>
          <w:spacing w:val="-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un</w:t>
      </w:r>
      <w:r>
        <w:rPr>
          <w:color w:val="404040"/>
          <w:spacing w:val="-1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siècle,</w:t>
      </w:r>
      <w:r>
        <w:rPr>
          <w:color w:val="404040"/>
          <w:spacing w:val="-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que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ce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soit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1950 à</w:t>
      </w:r>
      <w:r>
        <w:rPr>
          <w:color w:val="404040"/>
          <w:spacing w:val="-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2050 ou</w:t>
      </w:r>
      <w:r>
        <w:rPr>
          <w:color w:val="404040"/>
          <w:spacing w:val="-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1920 à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2020 est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tout à fait compatible avec les émissions de GES de la société dans laquelle nous vivons.</w:t>
      </w:r>
    </w:p>
    <w:p>
      <w:pPr>
        <w:pStyle w:val="ListParagraph"/>
        <w:numPr>
          <w:ilvl w:val="2"/>
          <w:numId w:val="1"/>
        </w:numPr>
        <w:tabs>
          <w:tab w:pos="1515" w:val="left" w:leader="none"/>
        </w:tabs>
        <w:spacing w:line="240" w:lineRule="auto" w:before="132" w:after="0"/>
        <w:ind w:left="1515" w:right="0" w:hanging="45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réponse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question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donc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oui</w:t>
      </w:r>
      <w:r>
        <w:rPr>
          <w:color w:val="404040"/>
          <w:spacing w:val="-9"/>
          <w:sz w:val="56"/>
        </w:rPr>
        <w:t> </w:t>
      </w:r>
      <w:r>
        <w:rPr>
          <w:color w:val="404040"/>
          <w:spacing w:val="-5"/>
          <w:sz w:val="56"/>
        </w:rPr>
        <w:t>».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3" w:after="0"/>
        <w:ind w:left="1516" w:right="1937" w:hanging="452"/>
        <w:jc w:val="left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faut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chercher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autre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raison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expliquer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taux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 changements. Mais, ce n’est pas aussi simple que ça…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9462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7" name="Group 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7" name="Group 87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88" name="Graphic 88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0" y="6484619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79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000061pt;width:960pt;height:540pt;mso-position-horizontal-relative:page;mso-position-vertical-relative:page;z-index:-16121856" id="docshapegroup78" coordorigin="0,0" coordsize="19200,10800">
                <v:rect style="position:absolute;left:0;top:10106;width:19200;height:113" id="docshape79" filled="true" fillcolor="#585858" stroked="false">
                  <v:fill type="solid"/>
                </v:rect>
                <v:rect style="position:absolute;left:0;top:10212;width:2592;height:574" id="docshape80" filled="true" fillcolor="#27455f" stroked="false">
                  <v:fill type="solid"/>
                </v:rect>
                <v:shape style="position:absolute;left:0;top:0;width:19200;height:10800" type="#_x0000_t75" id="docshape81" stroked="false">
                  <v:imagedata r:id="rId32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8934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194112">
                <wp:simplePos x="0" y="0"/>
                <wp:positionH relativeFrom="page">
                  <wp:posOffset>385776</wp:posOffset>
                </wp:positionH>
                <wp:positionV relativeFrom="paragraph">
                  <wp:posOffset>241763</wp:posOffset>
                </wp:positionV>
                <wp:extent cx="871219" cy="178435"/>
                <wp:effectExtent l="0" t="0" r="0" b="0"/>
                <wp:wrapNone/>
                <wp:docPr id="91" name="Textbox 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1" name="Textbox 91"/>
                      <wps:cNvSpPr txBox="1"/>
                      <wps:spPr>
                        <a:xfrm>
                          <a:off x="0" y="0"/>
                          <a:ext cx="871219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21/01/2025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.376101pt;margin-top:19.036507pt;width:68.6pt;height:14.05pt;mso-position-horizontal-relative:page;mso-position-vertical-relative:paragraph;z-index:-16122368" type="#_x0000_t202" id="docshape82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21/01/2025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28" w:id="28"/>
      <w:bookmarkEnd w:id="28"/>
      <w:r>
        <w:rPr/>
      </w:r>
      <w:r>
        <w:rPr>
          <w:color w:val="FFFFFF"/>
          <w:sz w:val="28"/>
        </w:rPr>
        <w:t>Charles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Huot,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Étude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pour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le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débat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sur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les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langues,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1910-</w:t>
      </w:r>
      <w:r>
        <w:rPr>
          <w:color w:val="FFFFFF"/>
          <w:spacing w:val="-4"/>
          <w:sz w:val="28"/>
        </w:rPr>
        <w:t>1913</w:t>
      </w:r>
    </w:p>
    <w:p>
      <w:pPr>
        <w:spacing w:after="0"/>
        <w:jc w:val="left"/>
        <w:rPr>
          <w:sz w:val="28"/>
        </w:rPr>
        <w:sectPr>
          <w:footerReference w:type="default" r:id="rId31"/>
          <w:pgSz w:w="19200" w:h="10800" w:orient="landscape"/>
          <w:pgMar w:header="0" w:footer="0" w:top="1220" w:bottom="280" w:left="780" w:right="0"/>
        </w:sectPr>
      </w:pPr>
    </w:p>
    <w:p>
      <w:pPr>
        <w:pStyle w:val="Heading1"/>
      </w:pPr>
      <w:bookmarkStart w:name="Plan de la présentation" w:id="29"/>
      <w:bookmarkEnd w:id="29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431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collisions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intersidérales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6" w:after="0"/>
        <w:ind w:left="86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Homo</w:t>
      </w:r>
      <w:r>
        <w:rPr>
          <w:color w:val="404040"/>
          <w:spacing w:val="-1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1"/>
        </w:numPr>
        <w:tabs>
          <w:tab w:pos="863" w:val="left" w:leader="none"/>
        </w:tabs>
        <w:spacing w:line="240" w:lineRule="auto" w:before="227" w:after="0"/>
        <w:ind w:left="86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33"/>
          <w:pgSz w:w="19200" w:h="10800" w:orient="landscape"/>
          <w:pgMar w:header="0" w:footer="414" w:top="420" w:bottom="600" w:left="780" w:right="0"/>
          <w:pgNumType w:start="29"/>
        </w:sectPr>
      </w:pPr>
    </w:p>
    <w:p>
      <w:pPr>
        <w:pStyle w:val="Heading1"/>
      </w:pPr>
      <w:bookmarkStart w:name="Conclusion" w:id="30"/>
      <w:bookmarkEnd w:id="30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457" w:after="0"/>
        <w:ind w:left="885" w:right="1427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En fait, que ce soient une collision intersidérale ou un relâchement en quelques siècles de la principale proportion (voire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l’entièreté)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carbone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commencé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être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fixé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dans la sol il y a des millions d’années, ces deux causes peuvent permettre un accroissement irréversible de la température moyenne de quelques </w:t>
      </w:r>
      <w:r>
        <w:rPr>
          <w:color w:val="404040"/>
          <w:sz w:val="64"/>
          <w:vertAlign w:val="superscript"/>
        </w:rPr>
        <w:t>o</w:t>
      </w:r>
      <w:r>
        <w:rPr>
          <w:color w:val="404040"/>
          <w:sz w:val="64"/>
          <w:vertAlign w:val="baseline"/>
        </w:rPr>
        <w:t>C sur un siècle, voire pire.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Heading1"/>
      </w:pPr>
      <w:bookmarkStart w:name="Conclusion" w:id="31"/>
      <w:bookmarkEnd w:id="31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1"/>
          <w:numId w:val="1"/>
        </w:numPr>
        <w:tabs>
          <w:tab w:pos="884" w:val="left" w:leader="none"/>
        </w:tabs>
        <w:spacing w:line="240" w:lineRule="auto" w:before="445" w:after="0"/>
        <w:ind w:left="88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thèmes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suivants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présentent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Homo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Sapiens.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1" w:after="0"/>
        <w:ind w:left="1516" w:right="2533" w:hanging="452"/>
        <w:jc w:val="left"/>
        <w:rPr>
          <w:sz w:val="56"/>
        </w:rPr>
      </w:pPr>
      <w:r>
        <w:rPr>
          <w:color w:val="404040"/>
          <w:sz w:val="56"/>
        </w:rPr>
        <w:t>D’abord,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son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évolution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révolution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cognitive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révolution </w:t>
      </w:r>
      <w:r>
        <w:rPr>
          <w:color w:val="404040"/>
          <w:spacing w:val="-2"/>
          <w:sz w:val="56"/>
        </w:rPr>
        <w:t>énergétique.</w:t>
      </w:r>
    </w:p>
    <w:p>
      <w:pPr>
        <w:pStyle w:val="ListParagraph"/>
        <w:numPr>
          <w:ilvl w:val="2"/>
          <w:numId w:val="1"/>
        </w:numPr>
        <w:tabs>
          <w:tab w:pos="1514" w:val="left" w:leader="none"/>
          <w:tab w:pos="1516" w:val="left" w:leader="none"/>
        </w:tabs>
        <w:spacing w:line="235" w:lineRule="auto" w:before="139" w:after="0"/>
        <w:ind w:left="1516" w:right="1439" w:hanging="452"/>
        <w:jc w:val="left"/>
        <w:rPr>
          <w:sz w:val="56"/>
        </w:rPr>
      </w:pPr>
      <w:r>
        <w:rPr>
          <w:color w:val="404040"/>
          <w:sz w:val="56"/>
        </w:rPr>
        <w:t>Ensuite,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son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effet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l’accélération,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provoquée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sa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puissance,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sur la sixième extinction (connue) des espèces terrestres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60" w:after="0"/>
        <w:ind w:left="885" w:right="2281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n’est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suite,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sera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discutée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spécifiquement l’influence d’Homo Sapiens sur le climat.</w:t>
      </w:r>
    </w:p>
    <w:p>
      <w:pPr>
        <w:pStyle w:val="ListParagraph"/>
        <w:numPr>
          <w:ilvl w:val="1"/>
          <w:numId w:val="1"/>
        </w:numPr>
        <w:tabs>
          <w:tab w:pos="885" w:val="left" w:leader="none"/>
        </w:tabs>
        <w:spacing w:line="235" w:lineRule="auto" w:before="158" w:after="0"/>
        <w:ind w:left="885" w:right="2029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Pour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comprendre,</w:t>
      </w:r>
      <w:r>
        <w:rPr>
          <w:color w:val="404040"/>
          <w:spacing w:val="-23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faut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préférablement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mieux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connaître son histoire.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780" w:right="0"/>
        </w:sectPr>
      </w:pPr>
    </w:p>
    <w:p>
      <w:pPr>
        <w:pStyle w:val="BodyText"/>
        <w:rPr>
          <w:sz w:val="9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1440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98" name="Graphic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Graphic 9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41440" id="docshape89" filled="true" fillcolor="#585858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spacing w:before="1054"/>
        <w:rPr>
          <w:sz w:val="96"/>
        </w:rPr>
      </w:pPr>
    </w:p>
    <w:p>
      <w:pPr>
        <w:spacing w:before="0"/>
        <w:ind w:left="1115" w:right="1894" w:firstLine="0"/>
        <w:jc w:val="center"/>
        <w:rPr>
          <w:b/>
          <w:sz w:val="96"/>
        </w:rPr>
      </w:pPr>
      <w:r>
        <w:rPr/>
        <w:drawing>
          <wp:anchor distT="0" distB="0" distL="0" distR="0" allowOverlap="1" layoutInCell="1" locked="0" behindDoc="1" simplePos="0" relativeHeight="487195648">
            <wp:simplePos x="0" y="0"/>
            <wp:positionH relativeFrom="page">
              <wp:posOffset>4114800</wp:posOffset>
            </wp:positionH>
            <wp:positionV relativeFrom="paragraph">
              <wp:posOffset>-1263491</wp:posOffset>
            </wp:positionV>
            <wp:extent cx="3534155" cy="3200399"/>
            <wp:effectExtent l="0" t="0" r="0" b="0"/>
            <wp:wrapNone/>
            <wp:docPr id="99" name="Image 99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" name="Image 99" descr="http://coulaines.fr/IMG/jpg/planete_developpement_durable-_site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32" w:id="32"/>
      <w:bookmarkEnd w:id="32"/>
      <w:r>
        <w:rPr/>
      </w:r>
      <w:r>
        <w:rPr>
          <w:b/>
          <w:sz w:val="96"/>
        </w:rPr>
        <w:t>Merci</w:t>
      </w:r>
      <w:r>
        <w:rPr>
          <w:b/>
          <w:spacing w:val="-1"/>
          <w:sz w:val="96"/>
        </w:rPr>
        <w:t> </w:t>
      </w:r>
      <w:r>
        <w:rPr>
          <w:b/>
          <w:sz w:val="96"/>
        </w:rPr>
        <w:t>de</w:t>
      </w:r>
      <w:r>
        <w:rPr>
          <w:b/>
          <w:spacing w:val="-6"/>
          <w:sz w:val="96"/>
        </w:rPr>
        <w:t> </w:t>
      </w:r>
      <w:r>
        <w:rPr>
          <w:b/>
          <w:sz w:val="96"/>
        </w:rPr>
        <w:t>votre</w:t>
      </w:r>
      <w:r>
        <w:rPr>
          <w:b/>
          <w:spacing w:val="-3"/>
          <w:sz w:val="96"/>
        </w:rPr>
        <w:t> </w:t>
      </w:r>
      <w:r>
        <w:rPr>
          <w:b/>
          <w:sz w:val="96"/>
        </w:rPr>
        <w:t>attention</w:t>
      </w:r>
      <w:r>
        <w:rPr>
          <w:b/>
          <w:spacing w:val="-6"/>
          <w:sz w:val="96"/>
        </w:rPr>
        <w:t> </w:t>
      </w:r>
      <w:r>
        <w:rPr>
          <w:b/>
          <w:spacing w:val="-10"/>
          <w:sz w:val="96"/>
        </w:rPr>
        <w:t>!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spacing w:before="92"/>
        <w:rPr>
          <w:b/>
          <w:sz w:val="28"/>
        </w:rPr>
      </w:pPr>
    </w:p>
    <w:p>
      <w:pPr>
        <w:spacing w:before="0"/>
        <w:ind w:left="6070" w:right="0" w:firstLine="0"/>
        <w:jc w:val="left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left"/>
        <w:rPr>
          <w:sz w:val="28"/>
        </w:rPr>
        <w:sectPr>
          <w:footerReference w:type="default" r:id="rId34"/>
          <w:pgSz w:w="19200" w:h="10800" w:orient="landscape"/>
          <w:pgMar w:header="0" w:footer="0" w:top="1220" w:bottom="0" w:left="780" w:right="0"/>
        </w:sectPr>
      </w:pPr>
    </w:p>
    <w:p>
      <w:pPr>
        <w:spacing w:line="235" w:lineRule="auto" w:before="0"/>
        <w:ind w:left="1108" w:right="0" w:hanging="927"/>
        <w:jc w:val="left"/>
        <w:rPr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00" name="Group 1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0" name="Group 100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01" name="Graphic 101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box 103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" name="Textbox 104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" name="Textbox 105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33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42976" id="docshapegroup90" coordorigin="0,10106" coordsize="19200,680">
                <v:rect style="position:absolute;left:0;top:10106;width:19200;height:113" id="docshape91" filled="true" fillcolor="#585858" stroked="false">
                  <v:fill type="solid"/>
                </v:rect>
                <v:shape style="position:absolute;left:0;top:10197;width:19200;height:588" id="docshape92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93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9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95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33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Diapositive numéro 33" w:id="33"/>
      <w:bookmarkEnd w:id="33"/>
      <w:r>
        <w:rPr/>
      </w:r>
      <w:r>
        <w:rPr>
          <w:sz w:val="48"/>
        </w:rPr>
        <w:t>Si</w:t>
      </w:r>
      <w:r>
        <w:rPr>
          <w:spacing w:val="-4"/>
          <w:sz w:val="48"/>
        </w:rPr>
        <w:t> </w:t>
      </w:r>
      <w:r>
        <w:rPr>
          <w:sz w:val="48"/>
        </w:rPr>
        <w:t>vous avez des</w:t>
      </w:r>
      <w:r>
        <w:rPr>
          <w:spacing w:val="-3"/>
          <w:sz w:val="48"/>
        </w:rPr>
        <w:t> </w:t>
      </w:r>
      <w:r>
        <w:rPr>
          <w:sz w:val="48"/>
        </w:rPr>
        <w:t>questions</w:t>
      </w:r>
      <w:r>
        <w:rPr>
          <w:spacing w:val="-3"/>
          <w:sz w:val="48"/>
        </w:rPr>
        <w:t> </w:t>
      </w:r>
      <w:r>
        <w:rPr>
          <w:sz w:val="48"/>
        </w:rPr>
        <w:t>à</w:t>
      </w:r>
      <w:r>
        <w:rPr>
          <w:spacing w:val="-2"/>
          <w:sz w:val="48"/>
        </w:rPr>
        <w:t> </w:t>
      </w:r>
      <w:r>
        <w:rPr>
          <w:sz w:val="48"/>
        </w:rPr>
        <w:t>formuler,</w:t>
      </w:r>
      <w:r>
        <w:rPr>
          <w:spacing w:val="-4"/>
          <w:sz w:val="48"/>
        </w:rPr>
        <w:t> </w:t>
      </w:r>
      <w:r>
        <w:rPr>
          <w:sz w:val="48"/>
        </w:rPr>
        <w:t>veuillez les</w:t>
      </w:r>
      <w:r>
        <w:rPr>
          <w:spacing w:val="-5"/>
          <w:sz w:val="48"/>
        </w:rPr>
        <w:t> </w:t>
      </w:r>
      <w:r>
        <w:rPr>
          <w:sz w:val="48"/>
        </w:rPr>
        <w:t>poser</w:t>
      </w:r>
      <w:r>
        <w:rPr>
          <w:spacing w:val="-1"/>
          <w:sz w:val="48"/>
        </w:rPr>
        <w:t> </w:t>
      </w:r>
      <w:r>
        <w:rPr>
          <w:sz w:val="48"/>
        </w:rPr>
        <w:t>par</w:t>
      </w:r>
      <w:r>
        <w:rPr>
          <w:spacing w:val="-1"/>
          <w:sz w:val="48"/>
        </w:rPr>
        <w:t> </w:t>
      </w:r>
      <w:r>
        <w:rPr>
          <w:sz w:val="48"/>
        </w:rPr>
        <w:t>écrit</w:t>
      </w:r>
      <w:r>
        <w:rPr>
          <w:spacing w:val="-4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spécifier</w:t>
      </w:r>
      <w:r>
        <w:rPr>
          <w:spacing w:val="-4"/>
          <w:sz w:val="48"/>
        </w:rPr>
        <w:t> </w:t>
      </w:r>
      <w:r>
        <w:rPr>
          <w:sz w:val="48"/>
        </w:rPr>
        <w:t>le</w:t>
      </w:r>
      <w:r>
        <w:rPr>
          <w:spacing w:val="-1"/>
          <w:sz w:val="48"/>
        </w:rPr>
        <w:t> </w:t>
      </w:r>
      <w:r>
        <w:rPr>
          <w:sz w:val="48"/>
        </w:rPr>
        <w:t>nom</w:t>
      </w:r>
      <w:r>
        <w:rPr>
          <w:spacing w:val="-1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le numéro de la présentation. Nous vous répondrons le plus rapidement possible.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1664">
                <wp:simplePos x="0" y="0"/>
                <wp:positionH relativeFrom="page">
                  <wp:posOffset>3401567</wp:posOffset>
                </wp:positionH>
                <wp:positionV relativeFrom="paragraph">
                  <wp:posOffset>252184</wp:posOffset>
                </wp:positionV>
                <wp:extent cx="5367655" cy="3949065"/>
                <wp:effectExtent l="0" t="0" r="0" b="0"/>
                <wp:wrapTopAndBottom/>
                <wp:docPr id="106" name="Group 10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6" name="Group 106"/>
                      <wpg:cNvGrpSpPr/>
                      <wpg:grpSpPr>
                        <a:xfrm>
                          <a:off x="0" y="0"/>
                          <a:ext cx="5367655" cy="3949065"/>
                          <a:chExt cx="5367655" cy="3949065"/>
                        </a:xfrm>
                      </wpg:grpSpPr>
                      <pic:pic>
                        <pic:nvPicPr>
                          <pic:cNvPr id="107" name="Image 107" descr="http://noustestons.com/wp-content/uploads/2013/06/point-d-interrogation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1268" y="560832"/>
                            <a:ext cx="3386327" cy="33878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527" cy="6217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96" y="8456"/>
                            <a:ext cx="5290921" cy="545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7.839996pt;margin-top:19.857031pt;width:422.65pt;height:310.95pt;mso-position-horizontal-relative:page;mso-position-vertical-relative:paragraph;z-index:-15714816;mso-wrap-distance-left:0;mso-wrap-distance-right:0" id="docshapegroup96" coordorigin="5357,397" coordsize="8453,6219">
                <v:shape style="position:absolute;left:6933;top:1280;width:5333;height:5336" type="#_x0000_t75" id="docshape97" alt="http://noustestons.com/wp-content/uploads/2013/06/point-d-interrogation.jpg" stroked="false">
                  <v:imagedata r:id="rId37" o:title=""/>
                </v:shape>
                <v:shape style="position:absolute;left:5356;top:397;width:8453;height:980" type="#_x0000_t75" id="docshape98" stroked="false">
                  <v:imagedata r:id="rId38" o:title=""/>
                </v:shape>
                <v:shape style="position:absolute;left:5450;top:410;width:8333;height:860" type="#_x0000_t75" id="docshape99" stroked="false">
                  <v:imagedata r:id="rId39" o:title=""/>
                </v:shape>
                <w10:wrap type="topAndBottom"/>
              </v:group>
            </w:pict>
          </mc:Fallback>
        </mc:AlternateContent>
      </w:r>
    </w:p>
    <w:sectPr>
      <w:footerReference w:type="default" r:id="rId36"/>
      <w:pgSz w:w="19200" w:h="10800" w:orient="landscape"/>
      <w:pgMar w:header="0" w:footer="0" w:top="1040" w:bottom="0" w:left="78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8233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5" name="Group 1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5" name="Group 15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34144" id="docshapegroup14" coordorigin="0,10106" coordsize="19200,680">
              <v:rect style="position:absolute;left:0;top:10106;width:19200;height:113" id="docshape15" filled="true" fillcolor="#585858" stroked="false">
                <v:fill type="solid"/>
              </v:rect>
              <v:shape style="position:absolute;left:0;top:10197;width:19200;height:588" id="docshape1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2848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18" name="Textbox 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" name="Textbox 18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3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133632" type="#_x0000_t202" id="docshape1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3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3360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19" name="Textbox 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" name="Textbox 19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33120" type="#_x0000_t202" id="docshape1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3872">
              <wp:simplePos x="0" y="0"/>
              <wp:positionH relativeFrom="page">
                <wp:posOffset>5958416</wp:posOffset>
              </wp:positionH>
              <wp:positionV relativeFrom="page">
                <wp:posOffset>6579328</wp:posOffset>
              </wp:positionV>
              <wp:extent cx="1290320" cy="203835"/>
              <wp:effectExtent l="0" t="0" r="0" b="0"/>
              <wp:wrapNone/>
              <wp:docPr id="20" name="Textbox 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" name="Textbox 20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166687pt;margin-top:518.057373pt;width:101.6pt;height:16.05pt;mso-position-horizontal-relative:page;mso-position-vertical-relative:page;z-index:-16132608" type="#_x0000_t202" id="docshape1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9462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92" name="Group 9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2" name="Group 92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93" name="Graphic 93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4" name="Graphic 94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21856" id="docshapegroup83" coordorigin="0,10106" coordsize="19200,680">
              <v:rect style="position:absolute;left:0;top:10106;width:19200;height:113" id="docshape84" filled="true" fillcolor="#585858" stroked="false">
                <v:fill type="solid"/>
              </v:rect>
              <v:shape style="position:absolute;left:0;top:10197;width:19200;height:588" id="docshape85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5136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95" name="Textbox 9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5" name="Textbox 95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121344" type="#_x0000_t202" id="docshape86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564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96" name="Textbox 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6" name="Textbox 96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120832" type="#_x0000_t202" id="docshape87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616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97" name="Textbox 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7" name="Textbox 97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120320" type="#_x0000_t202" id="docshape8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8438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8" name="Group 2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8" name="Group 28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9" name="Graphic 29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0" name="Graphic 30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32096" id="docshapegroup27" coordorigin="0,10106" coordsize="19200,680">
              <v:rect style="position:absolute;left:0;top:10106;width:19200;height:113" id="docshape28" filled="true" fillcolor="#585858" stroked="false">
                <v:fill type="solid"/>
              </v:rect>
              <v:shape style="position:absolute;left:0;top:10197;width:19200;height:588" id="docshape29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4896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31" name="Textbox 3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" name="Textbox 31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6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131584" type="#_x0000_t202" id="docshape30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6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5408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32" name="Textbox 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" name="Textbox 32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31072" type="#_x0000_t202" id="docshape3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5920">
              <wp:simplePos x="0" y="0"/>
              <wp:positionH relativeFrom="page">
                <wp:posOffset>5958416</wp:posOffset>
              </wp:positionH>
              <wp:positionV relativeFrom="page">
                <wp:posOffset>6579328</wp:posOffset>
              </wp:positionV>
              <wp:extent cx="1290320" cy="203835"/>
              <wp:effectExtent l="0" t="0" r="0" b="0"/>
              <wp:wrapNone/>
              <wp:docPr id="33" name="Textbox 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3" name="Textbox 33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166687pt;margin-top:518.057373pt;width:101.6pt;height:16.05pt;mso-position-horizontal-relative:page;mso-position-vertical-relative:page;z-index:-16130560" type="#_x0000_t202" id="docshape3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8643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41" name="Group 4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1" name="Group 41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3" name="Graphic 43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30048" id="docshapegroup40" coordorigin="0,10106" coordsize="19200,680">
              <v:rect style="position:absolute;left:0;top:10106;width:19200;height:113" id="docshape41" filled="true" fillcolor="#585858" stroked="false">
                <v:fill type="solid"/>
              </v:rect>
              <v:shape style="position:absolute;left:0;top:10197;width:19200;height:588" id="docshape4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6944">
              <wp:simplePos x="0" y="0"/>
              <wp:positionH relativeFrom="page">
                <wp:posOffset>11819834</wp:posOffset>
              </wp:positionH>
              <wp:positionV relativeFrom="page">
                <wp:posOffset>6571501</wp:posOffset>
              </wp:positionV>
              <wp:extent cx="116205" cy="203835"/>
              <wp:effectExtent l="0" t="0" r="0" b="0"/>
              <wp:wrapNone/>
              <wp:docPr id="44" name="Textbox 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" name="Textbox 44"/>
                    <wps:cNvSpPr txBox="1"/>
                    <wps:spPr>
                      <a:xfrm>
                        <a:off x="0" y="0"/>
                        <a:ext cx="1162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30.695618pt;margin-top:517.441101pt;width:9.15pt;height:16.05pt;mso-position-horizontal-relative:page;mso-position-vertical-relative:page;z-index:-16129536" type="#_x0000_t202" id="docshape4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9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7456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29024" type="#_x0000_t202" id="docshape4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7968">
              <wp:simplePos x="0" y="0"/>
              <wp:positionH relativeFrom="page">
                <wp:posOffset>5958416</wp:posOffset>
              </wp:positionH>
              <wp:positionV relativeFrom="page">
                <wp:posOffset>6579328</wp:posOffset>
              </wp:positionV>
              <wp:extent cx="1290320" cy="203835"/>
              <wp:effectExtent l="0" t="0" r="0" b="0"/>
              <wp:wrapNone/>
              <wp:docPr id="46" name="Textbox 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" name="Textbox 46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166687pt;margin-top:518.057373pt;width:101.6pt;height:16.05pt;mso-position-horizontal-relative:page;mso-position-vertical-relative:page;z-index:-16128512" type="#_x0000_t202" id="docshape4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8848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47" name="Group 4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7" name="Group 4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48" name="Graphic 4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9" name="Graphic 49"/>
                      <wps:cNvSpPr/>
                      <wps:spPr>
                        <a:xfrm>
                          <a:off x="0" y="67043"/>
                          <a:ext cx="11800840" cy="3644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00840" h="364490">
                              <a:moveTo>
                                <a:pt x="1645920" y="0"/>
                              </a:moveTo>
                              <a:lnTo>
                                <a:pt x="0" y="0"/>
                              </a:lnTo>
                              <a:lnTo>
                                <a:pt x="0" y="364236"/>
                              </a:lnTo>
                              <a:lnTo>
                                <a:pt x="1645920" y="364236"/>
                              </a:lnTo>
                              <a:lnTo>
                                <a:pt x="1645920" y="0"/>
                              </a:lnTo>
                              <a:close/>
                            </a:path>
                            <a:path w="11800840" h="364490">
                              <a:moveTo>
                                <a:pt x="11800332" y="118872"/>
                              </a:moveTo>
                              <a:lnTo>
                                <a:pt x="10287000" y="118872"/>
                              </a:lnTo>
                              <a:lnTo>
                                <a:pt x="10287000" y="243840"/>
                              </a:lnTo>
                              <a:lnTo>
                                <a:pt x="11800332" y="243840"/>
                              </a:lnTo>
                              <a:lnTo>
                                <a:pt x="11800332" y="1188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28000" id="docshapegroup46" coordorigin="0,10106" coordsize="19200,680">
              <v:rect style="position:absolute;left:0;top:10106;width:19200;height:113" id="docshape47" filled="true" fillcolor="#585858" stroked="false">
                <v:fill type="solid"/>
              </v:rect>
              <v:shape style="position:absolute;left:0;top:10212;width:18584;height:574" id="docshape48" coordorigin="0,10212" coordsize="18584,574" path="m2592,10212l0,10212,0,10786,2592,10786,2592,10212xm18583,10399l16200,10399,16200,10596,18583,10596,18583,10399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8992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50" name="Textbox 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" name="Textbox 50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27488" type="#_x0000_t202" id="docshape4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89504">
              <wp:simplePos x="0" y="0"/>
              <wp:positionH relativeFrom="page">
                <wp:posOffset>10915566</wp:posOffset>
              </wp:positionH>
              <wp:positionV relativeFrom="page">
                <wp:posOffset>6579327</wp:posOffset>
              </wp:positionV>
              <wp:extent cx="269240" cy="203835"/>
              <wp:effectExtent l="0" t="0" r="0" b="0"/>
              <wp:wrapNone/>
              <wp:docPr id="51" name="Textbox 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1" name="Textbox 51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10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9.493408pt;margin-top:518.057312pt;width:21.2pt;height:16.05pt;mso-position-horizontal-relative:page;mso-position-vertical-relative:page;z-index:-16126976" type="#_x0000_t202" id="docshape50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10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0016">
              <wp:simplePos x="0" y="0"/>
              <wp:positionH relativeFrom="page">
                <wp:posOffset>5314717</wp:posOffset>
              </wp:positionH>
              <wp:positionV relativeFrom="page">
                <wp:posOffset>6611380</wp:posOffset>
              </wp:positionV>
              <wp:extent cx="1290320" cy="203835"/>
              <wp:effectExtent l="0" t="0" r="0" b="0"/>
              <wp:wrapNone/>
              <wp:docPr id="52" name="Textbox 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2" name="Textbox 52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8.481689pt;margin-top:520.581116pt;width:101.6pt;height:16.05pt;mso-position-horizontal-relative:page;mso-position-vertical-relative:page;z-index:-16126464" type="#_x0000_t202" id="docshape5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9052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75" name="Group 7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5" name="Group 75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76" name="Graphic 76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" name="Graphic 77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25952" id="docshapegroup66" coordorigin="0,10106" coordsize="19200,680">
              <v:rect style="position:absolute;left:0;top:10106;width:19200;height:113" id="docshape67" filled="true" fillcolor="#585858" stroked="false">
                <v:fill type="solid"/>
              </v:rect>
              <v:shape style="position:absolute;left:0;top:10197;width:19200;height:588" id="docshape68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1040">
              <wp:simplePos x="0" y="0"/>
              <wp:positionH relativeFrom="page">
                <wp:posOffset>11774145</wp:posOffset>
              </wp:positionH>
              <wp:positionV relativeFrom="page">
                <wp:posOffset>6571501</wp:posOffset>
              </wp:positionV>
              <wp:extent cx="205740" cy="203835"/>
              <wp:effectExtent l="0" t="0" r="0" b="0"/>
              <wp:wrapNone/>
              <wp:docPr id="78" name="Textbox 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8" name="Textbox 78"/>
                    <wps:cNvSpPr txBox="1"/>
                    <wps:spPr>
                      <a:xfrm>
                        <a:off x="0" y="0"/>
                        <a:ext cx="2057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7.098083pt;margin-top:517.441101pt;width:16.2pt;height:16.05pt;mso-position-horizontal-relative:page;mso-position-vertical-relative:page;z-index:-16125440" type="#_x0000_t202" id="docshape6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1552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79" name="Textbox 7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9" name="Textbox 79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24928" type="#_x0000_t202" id="docshape7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2064">
              <wp:simplePos x="0" y="0"/>
              <wp:positionH relativeFrom="page">
                <wp:posOffset>5958416</wp:posOffset>
              </wp:positionH>
              <wp:positionV relativeFrom="page">
                <wp:posOffset>6579328</wp:posOffset>
              </wp:positionV>
              <wp:extent cx="1290320" cy="203835"/>
              <wp:effectExtent l="0" t="0" r="0" b="0"/>
              <wp:wrapNone/>
              <wp:docPr id="80" name="Textbox 8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0" name="Textbox 80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166687pt;margin-top:518.057373pt;width:101.6pt;height:16.05pt;mso-position-horizontal-relative:page;mso-position-vertical-relative:page;z-index:-16124416" type="#_x0000_t202" id="docshape7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19257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81" name="Group 8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1" name="Group 81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82" name="Graphic 82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3" name="Graphic 83"/>
                      <wps:cNvSpPr/>
                      <wps:spPr>
                        <a:xfrm>
                          <a:off x="0" y="67043"/>
                          <a:ext cx="11800840" cy="3644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00840" h="364490">
                              <a:moveTo>
                                <a:pt x="1645920" y="0"/>
                              </a:moveTo>
                              <a:lnTo>
                                <a:pt x="0" y="0"/>
                              </a:lnTo>
                              <a:lnTo>
                                <a:pt x="0" y="364236"/>
                              </a:lnTo>
                              <a:lnTo>
                                <a:pt x="1645920" y="364236"/>
                              </a:lnTo>
                              <a:lnTo>
                                <a:pt x="1645920" y="0"/>
                              </a:lnTo>
                              <a:close/>
                            </a:path>
                            <a:path w="11800840" h="364490">
                              <a:moveTo>
                                <a:pt x="11800332" y="118872"/>
                              </a:moveTo>
                              <a:lnTo>
                                <a:pt x="10287000" y="118872"/>
                              </a:lnTo>
                              <a:lnTo>
                                <a:pt x="10287000" y="243840"/>
                              </a:lnTo>
                              <a:lnTo>
                                <a:pt x="11800332" y="243840"/>
                              </a:lnTo>
                              <a:lnTo>
                                <a:pt x="11800332" y="1188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123904" id="docshapegroup72" coordorigin="0,10106" coordsize="19200,680">
              <v:rect style="position:absolute;left:0;top:10106;width:19200;height:113" id="docshape73" filled="true" fillcolor="#585858" stroked="false">
                <v:fill type="solid"/>
              </v:rect>
              <v:shape style="position:absolute;left:0;top:10212;width:18584;height:574" id="docshape74" coordorigin="0,10212" coordsize="18584,574" path="m2592,10212l0,10212,0,10786,2592,10786,2592,10212xm18583,10399l16200,10399,16200,10596,18583,10596,18583,10399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3088">
              <wp:simplePos x="0" y="0"/>
              <wp:positionH relativeFrom="page">
                <wp:posOffset>373076</wp:posOffset>
              </wp:positionH>
              <wp:positionV relativeFrom="page">
                <wp:posOffset>6579648</wp:posOffset>
              </wp:positionV>
              <wp:extent cx="896619" cy="203835"/>
              <wp:effectExtent l="0" t="0" r="0" b="0"/>
              <wp:wrapNone/>
              <wp:docPr id="84" name="Textbox 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4" name="Textbox 84"/>
                    <wps:cNvSpPr txBox="1"/>
                    <wps:spPr>
                      <a:xfrm>
                        <a:off x="0" y="0"/>
                        <a:ext cx="896619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21/01/2025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376101pt;margin-top:518.082581pt;width:70.6pt;height:16.05pt;mso-position-horizontal-relative:page;mso-position-vertical-relative:page;z-index:-16123392" type="#_x0000_t202" id="docshape7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21/01/2025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3600">
              <wp:simplePos x="0" y="0"/>
              <wp:positionH relativeFrom="page">
                <wp:posOffset>10915566</wp:posOffset>
              </wp:positionH>
              <wp:positionV relativeFrom="page">
                <wp:posOffset>6579327</wp:posOffset>
              </wp:positionV>
              <wp:extent cx="269240" cy="203835"/>
              <wp:effectExtent l="0" t="0" r="0" b="0"/>
              <wp:wrapNone/>
              <wp:docPr id="85" name="Textbox 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5" name="Textbox 85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26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9.493408pt;margin-top:518.057312pt;width:21.2pt;height:16.05pt;mso-position-horizontal-relative:page;mso-position-vertical-relative:page;z-index:-16122880" type="#_x0000_t202" id="docshape76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26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194112">
              <wp:simplePos x="0" y="0"/>
              <wp:positionH relativeFrom="page">
                <wp:posOffset>5314717</wp:posOffset>
              </wp:positionH>
              <wp:positionV relativeFrom="page">
                <wp:posOffset>6611380</wp:posOffset>
              </wp:positionV>
              <wp:extent cx="1290320" cy="203835"/>
              <wp:effectExtent l="0" t="0" r="0" b="0"/>
              <wp:wrapNone/>
              <wp:docPr id="86" name="Textbox 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6" name="Textbox 86"/>
                    <wps:cNvSpPr txBox="1"/>
                    <wps:spPr>
                      <a:xfrm>
                        <a:off x="0" y="0"/>
                        <a:ext cx="129032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ENR801</w:t>
                          </w:r>
                          <w:r>
                            <w:rPr>
                              <w:b/>
                              <w:color w:val="27455F"/>
                              <w:spacing w:val="-3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-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 Énergie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8.481689pt;margin-top:520.581116pt;width:101.6pt;height:16.05pt;mso-position-horizontal-relative:page;mso-position-vertical-relative:page;z-index:-16122368" type="#_x0000_t202" id="docshape77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ENR801</w:t>
                    </w:r>
                    <w:r>
                      <w:rPr>
                        <w:b/>
                        <w:color w:val="27455F"/>
                        <w:spacing w:val="-3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-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 Énergie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650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885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1516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145" w:hanging="36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8"/>
        <w:szCs w:val="48"/>
        <w:lang w:val="fr-FR" w:eastAsia="en-US" w:bidi="ar-SA"/>
      </w:rPr>
    </w:lvl>
    <w:lvl w:ilvl="4">
      <w:start w:val="0"/>
      <w:numFmt w:val="bullet"/>
      <w:lvlText w:val="•"/>
      <w:lvlJc w:val="left"/>
      <w:pPr>
        <w:ind w:left="2140" w:hanging="36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4853" w:hanging="36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7566" w:hanging="36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0280" w:hanging="36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2993" w:hanging="360"/>
      </w:pPr>
      <w:rPr>
        <w:rFonts w:hint="default"/>
        <w:lang w:val="fr-FR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56"/>
      <w:szCs w:val="56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110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2" w:type="paragraph">
    <w:name w:val="Heading 2"/>
    <w:basedOn w:val="Normal"/>
    <w:uiPriority w:val="1"/>
    <w:qFormat/>
    <w:pPr>
      <w:spacing w:before="226"/>
      <w:ind w:left="863" w:hanging="539"/>
      <w:outlineLvl w:val="2"/>
    </w:pPr>
    <w:rPr>
      <w:rFonts w:ascii="Calibri" w:hAnsi="Calibri" w:eastAsia="Calibri" w:cs="Calibri"/>
      <w:b/>
      <w:bCs/>
      <w:i/>
      <w:iCs/>
      <w:sz w:val="64"/>
      <w:szCs w:val="64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445"/>
      <w:ind w:left="1516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>
      <w:spacing w:before="55"/>
      <w:ind w:left="144"/>
    </w:pPr>
    <w:rPr>
      <w:rFonts w:ascii="Calibri" w:hAnsi="Calibri" w:eastAsia="Calibri" w:cs="Calibri"/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footer" Target="footer1.xml"/><Relationship Id="rId11" Type="http://schemas.openxmlformats.org/officeDocument/2006/relationships/footer" Target="footer2.xml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footer" Target="footer3.xml"/><Relationship Id="rId15" Type="http://schemas.openxmlformats.org/officeDocument/2006/relationships/footer" Target="footer4.xml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footer" Target="footer5.xml"/><Relationship Id="rId19" Type="http://schemas.openxmlformats.org/officeDocument/2006/relationships/footer" Target="footer6.xml"/><Relationship Id="rId20" Type="http://schemas.openxmlformats.org/officeDocument/2006/relationships/image" Target="media/image10.jpeg"/><Relationship Id="rId21" Type="http://schemas.openxmlformats.org/officeDocument/2006/relationships/image" Target="media/image11.jpeg"/><Relationship Id="rId22" Type="http://schemas.openxmlformats.org/officeDocument/2006/relationships/image" Target="media/image12.jpeg"/><Relationship Id="rId23" Type="http://schemas.openxmlformats.org/officeDocument/2006/relationships/image" Target="media/image13.jpeg"/><Relationship Id="rId24" Type="http://schemas.openxmlformats.org/officeDocument/2006/relationships/image" Target="media/image14.jpeg"/><Relationship Id="rId25" Type="http://schemas.openxmlformats.org/officeDocument/2006/relationships/image" Target="media/image15.jpeg"/><Relationship Id="rId26" Type="http://schemas.openxmlformats.org/officeDocument/2006/relationships/image" Target="media/image16.jpeg"/><Relationship Id="rId27" Type="http://schemas.openxmlformats.org/officeDocument/2006/relationships/footer" Target="footer7.xml"/><Relationship Id="rId28" Type="http://schemas.openxmlformats.org/officeDocument/2006/relationships/image" Target="media/image17.jpeg"/><Relationship Id="rId29" Type="http://schemas.openxmlformats.org/officeDocument/2006/relationships/footer" Target="footer8.xml"/><Relationship Id="rId30" Type="http://schemas.openxmlformats.org/officeDocument/2006/relationships/footer" Target="footer9.xml"/><Relationship Id="rId31" Type="http://schemas.openxmlformats.org/officeDocument/2006/relationships/footer" Target="footer10.xml"/><Relationship Id="rId32" Type="http://schemas.openxmlformats.org/officeDocument/2006/relationships/image" Target="media/image18.jpeg"/><Relationship Id="rId33" Type="http://schemas.openxmlformats.org/officeDocument/2006/relationships/footer" Target="footer11.xml"/><Relationship Id="rId34" Type="http://schemas.openxmlformats.org/officeDocument/2006/relationships/footer" Target="footer12.xml"/><Relationship Id="rId35" Type="http://schemas.openxmlformats.org/officeDocument/2006/relationships/image" Target="media/image19.jpeg"/><Relationship Id="rId36" Type="http://schemas.openxmlformats.org/officeDocument/2006/relationships/footer" Target="footer13.xml"/><Relationship Id="rId37" Type="http://schemas.openxmlformats.org/officeDocument/2006/relationships/image" Target="media/image20.png"/><Relationship Id="rId38" Type="http://schemas.openxmlformats.org/officeDocument/2006/relationships/image" Target="media/image21.png"/><Relationship Id="rId39" Type="http://schemas.openxmlformats.org/officeDocument/2006/relationships/image" Target="media/image22.png"/><Relationship Id="rId4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2025-01-22T18:40:35Z</dcterms:created>
  <dcterms:modified xsi:type="dcterms:W3CDTF">2025-01-22T18:40:35Z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